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B39" w:rsidRPr="008E30A2" w:rsidRDefault="00E70601" w:rsidP="008E30A2">
      <w:pPr>
        <w:jc w:val="center"/>
        <w:rPr>
          <w:rFonts w:ascii="仿宋_GB2312" w:eastAsia="仿宋_GB2312"/>
          <w:b/>
          <w:sz w:val="36"/>
        </w:rPr>
      </w:pPr>
      <w:r w:rsidRPr="008E30A2">
        <w:rPr>
          <w:rFonts w:ascii="仿宋_GB2312" w:eastAsia="仿宋_GB2312" w:hint="eastAsia"/>
          <w:b/>
          <w:sz w:val="36"/>
        </w:rPr>
        <w:t>《事业单位</w:t>
      </w:r>
      <w:r w:rsidR="008E30A2" w:rsidRPr="008E30A2">
        <w:rPr>
          <w:rFonts w:ascii="仿宋_GB2312" w:eastAsia="仿宋_GB2312" w:hint="eastAsia"/>
          <w:b/>
          <w:sz w:val="36"/>
        </w:rPr>
        <w:t>法人</w:t>
      </w:r>
      <w:r w:rsidRPr="008E30A2">
        <w:rPr>
          <w:rFonts w:ascii="仿宋_GB2312" w:eastAsia="仿宋_GB2312" w:hint="eastAsia"/>
          <w:b/>
          <w:sz w:val="36"/>
        </w:rPr>
        <w:t>年度报告</w:t>
      </w:r>
      <w:r w:rsidR="001C24FF" w:rsidRPr="008E30A2">
        <w:rPr>
          <w:rFonts w:ascii="仿宋_GB2312" w:eastAsia="仿宋_GB2312" w:hint="eastAsia"/>
          <w:b/>
          <w:sz w:val="36"/>
        </w:rPr>
        <w:t>》</w:t>
      </w:r>
      <w:r w:rsidR="008E30A2" w:rsidRPr="008E30A2">
        <w:rPr>
          <w:rFonts w:ascii="仿宋_GB2312" w:eastAsia="仿宋_GB2312" w:hint="eastAsia"/>
          <w:b/>
          <w:sz w:val="36"/>
        </w:rPr>
        <w:t>公开表</w:t>
      </w:r>
    </w:p>
    <w:p w:rsidR="00C460AB" w:rsidRPr="00947A75" w:rsidRDefault="00F04DE4" w:rsidP="00F04DE4">
      <w:pPr>
        <w:jc w:val="center"/>
        <w:rPr>
          <w:rFonts w:ascii="仿宋_GB2312" w:eastAsia="仿宋_GB2312"/>
          <w:b/>
          <w:sz w:val="28"/>
          <w:szCs w:val="28"/>
        </w:rPr>
      </w:pPr>
      <w:r w:rsidRPr="00947A75">
        <w:rPr>
          <w:rFonts w:ascii="仿宋_GB2312" w:eastAsia="仿宋_GB2312" w:hint="eastAsia"/>
          <w:b/>
          <w:sz w:val="28"/>
          <w:szCs w:val="28"/>
        </w:rPr>
        <w:t>（</w:t>
      </w:r>
      <w:r w:rsidR="00C16B77">
        <w:rPr>
          <w:rFonts w:ascii="仿宋_GB2312" w:eastAsia="仿宋_GB2312" w:hint="eastAsia"/>
          <w:b/>
          <w:sz w:val="28"/>
          <w:szCs w:val="28"/>
        </w:rPr>
        <w:t>2012</w:t>
      </w:r>
      <w:r w:rsidRPr="00947A75">
        <w:rPr>
          <w:rFonts w:ascii="仿宋_GB2312" w:eastAsia="仿宋_GB2312" w:hint="eastAsia"/>
          <w:b/>
          <w:sz w:val="28"/>
          <w:szCs w:val="28"/>
        </w:rPr>
        <w:t>年度）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900"/>
        <w:gridCol w:w="1080"/>
        <w:gridCol w:w="915"/>
        <w:gridCol w:w="345"/>
        <w:gridCol w:w="1440"/>
        <w:gridCol w:w="664"/>
        <w:gridCol w:w="956"/>
        <w:gridCol w:w="720"/>
        <w:gridCol w:w="1800"/>
      </w:tblGrid>
      <w:tr w:rsidR="002B6E69" w:rsidRPr="00947A75">
        <w:trPr>
          <w:cantSplit/>
          <w:trHeight w:hRule="exact" w:val="567"/>
        </w:trPr>
        <w:tc>
          <w:tcPr>
            <w:tcW w:w="720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947A75" w:rsidRDefault="002B6E69" w:rsidP="008A78A9">
            <w:pPr>
              <w:ind w:left="113" w:right="113"/>
              <w:jc w:val="center"/>
              <w:rPr>
                <w:rFonts w:eastAsia="楷体_GB2312"/>
                <w:b/>
                <w:sz w:val="32"/>
              </w:rPr>
            </w:pPr>
            <w:r w:rsidRPr="00947A75">
              <w:rPr>
                <w:rFonts w:eastAsia="楷体_GB2312" w:hint="eastAsia"/>
                <w:b/>
                <w:sz w:val="32"/>
              </w:rPr>
              <w:t>登</w:t>
            </w:r>
            <w:r w:rsidR="00922C68" w:rsidRPr="00947A75">
              <w:rPr>
                <w:rFonts w:eastAsia="楷体_GB2312" w:hint="eastAsia"/>
                <w:b/>
                <w:sz w:val="32"/>
              </w:rPr>
              <w:t xml:space="preserve">   </w:t>
            </w:r>
            <w:r w:rsidRPr="00947A75">
              <w:rPr>
                <w:rFonts w:eastAsia="楷体_GB2312" w:hint="eastAsia"/>
                <w:b/>
                <w:sz w:val="32"/>
              </w:rPr>
              <w:t>记</w:t>
            </w:r>
            <w:r w:rsidR="00922C68" w:rsidRPr="00947A75">
              <w:rPr>
                <w:rFonts w:eastAsia="楷体_GB2312" w:hint="eastAsia"/>
                <w:b/>
                <w:sz w:val="32"/>
              </w:rPr>
              <w:t xml:space="preserve">   </w:t>
            </w:r>
            <w:r w:rsidRPr="00947A75">
              <w:rPr>
                <w:rFonts w:eastAsia="楷体_GB2312" w:hint="eastAsia"/>
                <w:b/>
                <w:sz w:val="32"/>
              </w:rPr>
              <w:t>事</w:t>
            </w:r>
            <w:r w:rsidR="00922C68" w:rsidRPr="00947A75">
              <w:rPr>
                <w:rFonts w:eastAsia="楷体_GB2312" w:hint="eastAsia"/>
                <w:b/>
                <w:sz w:val="32"/>
              </w:rPr>
              <w:t xml:space="preserve">   </w:t>
            </w:r>
            <w:r w:rsidRPr="00947A75">
              <w:rPr>
                <w:rFonts w:eastAsia="楷体_GB2312" w:hint="eastAsia"/>
                <w:b/>
                <w:sz w:val="32"/>
              </w:rPr>
              <w:t>项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Pr="00947A75" w:rsidRDefault="002B6E69" w:rsidP="002B6E6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 w:rsidRPr="00947A75">
              <w:rPr>
                <w:rFonts w:eastAsia="楷体_GB2312" w:hint="eastAsia"/>
                <w:b/>
                <w:bCs/>
                <w:sz w:val="32"/>
              </w:rPr>
              <w:t>单位名称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BA2174" w:rsidRDefault="001A3845" w:rsidP="002B6E6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宁夏区科协机关服务中心</w:t>
            </w:r>
          </w:p>
        </w:tc>
      </w:tr>
      <w:tr w:rsidR="002B6E69">
        <w:trPr>
          <w:cantSplit/>
          <w:trHeight w:hRule="exact" w:val="567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举办单位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BA2174" w:rsidRDefault="001A3845" w:rsidP="002B6E69">
            <w:pPr>
              <w:jc w:val="center"/>
            </w:pPr>
            <w:r>
              <w:rPr>
                <w:rFonts w:hint="eastAsia"/>
              </w:rPr>
              <w:t>宁夏回族自治区科学技术协会</w:t>
            </w:r>
          </w:p>
        </w:tc>
      </w:tr>
      <w:tr w:rsidR="002B6E69" w:rsidTr="009C2052">
        <w:trPr>
          <w:cantSplit/>
          <w:trHeight w:hRule="exact" w:val="1687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E70601" w:rsidP="002B6E6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主要职责</w:t>
            </w:r>
          </w:p>
        </w:tc>
        <w:tc>
          <w:tcPr>
            <w:tcW w:w="68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E97D57" w:rsidRDefault="001A3845" w:rsidP="009C2052">
            <w:pPr>
              <w:ind w:left="822"/>
              <w:rPr>
                <w:rFonts w:ascii="仿宋" w:hAnsi="仿宋"/>
                <w:snapToGrid w:val="0"/>
                <w:kern w:val="0"/>
              </w:rPr>
            </w:pPr>
            <w:r w:rsidRPr="00E97D57">
              <w:rPr>
                <w:rStyle w:val="font71"/>
                <w:rFonts w:eastAsia="宋体" w:hint="default"/>
                <w:snapToGrid w:val="0"/>
                <w:kern w:val="0"/>
                <w:sz w:val="21"/>
              </w:rPr>
              <w:t>负责机关机动车辆的管理、维护、保养、保证机关办公用车和事业单位用车，负责机关打字、复印的管理与设备维护保养；负责科协现有经营性房屋、场地的管理和维护；负责机关总务工作；协助区科协办公室管理办公用房、职工住房及固定资产；及部分事业单位完成科协领导交办的其它事项。</w:t>
            </w:r>
          </w:p>
        </w:tc>
      </w:tr>
      <w:tr w:rsidR="002B6E69">
        <w:trPr>
          <w:cantSplit/>
          <w:trHeight w:hRule="exact" w:val="567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登记证书号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Pr="00AD664A" w:rsidRDefault="001A3845" w:rsidP="002B6E69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164000024007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</w:pPr>
            <w:r>
              <w:rPr>
                <w:rFonts w:eastAsia="楷体_GB2312" w:hint="eastAsia"/>
                <w:b/>
                <w:bCs/>
                <w:sz w:val="32"/>
              </w:rPr>
              <w:t>经费来源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E0202C" w:rsidRDefault="001A3845" w:rsidP="00E0202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全额</w:t>
            </w:r>
            <w:proofErr w:type="gramStart"/>
            <w:r>
              <w:rPr>
                <w:rFonts w:hint="eastAsia"/>
                <w:sz w:val="28"/>
                <w:szCs w:val="28"/>
              </w:rPr>
              <w:t>拔款</w:t>
            </w:r>
            <w:proofErr w:type="gramEnd"/>
          </w:p>
        </w:tc>
      </w:tr>
      <w:tr w:rsidR="002B6E69">
        <w:trPr>
          <w:cantSplit/>
          <w:trHeight w:hRule="exact" w:val="567"/>
        </w:trPr>
        <w:tc>
          <w:tcPr>
            <w:tcW w:w="720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2B6E69" w:rsidRPr="008A78A9" w:rsidRDefault="002B6E69" w:rsidP="008A78A9">
            <w:pPr>
              <w:ind w:left="113" w:right="113"/>
              <w:jc w:val="center"/>
              <w:rPr>
                <w:rFonts w:eastAsia="楷体_GB2312"/>
                <w:b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法定代表人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1A3845" w:rsidP="002B6E69">
            <w:pPr>
              <w:jc w:val="center"/>
            </w:pPr>
            <w:r>
              <w:rPr>
                <w:rFonts w:hint="eastAsia"/>
              </w:rPr>
              <w:t>陈建宁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</w:pPr>
            <w:r>
              <w:rPr>
                <w:rFonts w:eastAsia="楷体_GB2312" w:hint="eastAsia"/>
                <w:b/>
                <w:bCs/>
                <w:sz w:val="32"/>
              </w:rPr>
              <w:t>开办资金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Default="001A3845" w:rsidP="00BA2174">
            <w:pPr>
              <w:jc w:val="center"/>
            </w:pPr>
            <w:r>
              <w:rPr>
                <w:rFonts w:hint="eastAsia"/>
              </w:rPr>
              <w:t>184</w:t>
            </w:r>
            <w:r>
              <w:rPr>
                <w:rFonts w:hint="eastAsia"/>
              </w:rPr>
              <w:t>万元</w:t>
            </w:r>
          </w:p>
        </w:tc>
      </w:tr>
      <w:tr w:rsidR="002B6E69">
        <w:trPr>
          <w:cantSplit/>
          <w:trHeight w:hRule="exact" w:val="775"/>
        </w:trPr>
        <w:tc>
          <w:tcPr>
            <w:tcW w:w="720" w:type="dxa"/>
            <w:vMerge/>
            <w:tcBorders>
              <w:right w:val="single" w:sz="4" w:space="0" w:color="auto"/>
            </w:tcBorders>
            <w:vAlign w:val="center"/>
          </w:tcPr>
          <w:p w:rsidR="002B6E69" w:rsidRDefault="002B6E69" w:rsidP="008A78A9">
            <w:pPr>
              <w:jc w:val="center"/>
              <w:rPr>
                <w:rFonts w:eastAsia="楷体_GB2312"/>
                <w:sz w:val="32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住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  </w:t>
            </w:r>
            <w:r w:rsidR="00922C68">
              <w:rPr>
                <w:rFonts w:eastAsia="楷体_GB2312" w:hint="eastAsia"/>
                <w:b/>
                <w:bCs/>
                <w:sz w:val="32"/>
              </w:rPr>
              <w:t xml:space="preserve">  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所</w:t>
            </w:r>
          </w:p>
        </w:tc>
        <w:tc>
          <w:tcPr>
            <w:tcW w:w="33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Pr="00EF6021" w:rsidRDefault="001A3845" w:rsidP="001D631C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银川市</w:t>
            </w:r>
            <w:proofErr w:type="gramStart"/>
            <w:r>
              <w:rPr>
                <w:rFonts w:hint="eastAsia"/>
                <w:sz w:val="18"/>
                <w:szCs w:val="18"/>
              </w:rPr>
              <w:t>金凤区广场</w:t>
            </w:r>
            <w:proofErr w:type="gramEnd"/>
            <w:r>
              <w:rPr>
                <w:rFonts w:hint="eastAsia"/>
                <w:sz w:val="18"/>
                <w:szCs w:val="18"/>
              </w:rPr>
              <w:t>西路宁夏科协综合办公楼六楼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E69" w:rsidRDefault="002B6E69" w:rsidP="002B6E69">
            <w:pPr>
              <w:jc w:val="center"/>
            </w:pPr>
            <w:r>
              <w:rPr>
                <w:rFonts w:eastAsia="楷体_GB2312" w:hint="eastAsia"/>
                <w:b/>
                <w:bCs/>
                <w:sz w:val="32"/>
              </w:rPr>
              <w:t>联系电话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B6E69" w:rsidRPr="00AD664A" w:rsidRDefault="001A3845" w:rsidP="00BA217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5085139</w:t>
            </w:r>
          </w:p>
        </w:tc>
      </w:tr>
      <w:tr w:rsidR="002B6E69" w:rsidTr="009C20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441"/>
        </w:trPr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textDirection w:val="tbRlV"/>
            <w:vAlign w:val="center"/>
          </w:tcPr>
          <w:p w:rsidR="002B6E69" w:rsidRDefault="005C39F1" w:rsidP="00F04DE4">
            <w:pPr>
              <w:ind w:left="113" w:right="113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履行职责及</w:t>
            </w:r>
            <w:r w:rsidR="002B6E69">
              <w:rPr>
                <w:rFonts w:eastAsia="楷体_GB2312" w:hint="eastAsia"/>
                <w:b/>
                <w:bCs/>
                <w:sz w:val="32"/>
              </w:rPr>
              <w:t>开展业务活动情况</w:t>
            </w:r>
          </w:p>
        </w:tc>
        <w:tc>
          <w:tcPr>
            <w:tcW w:w="8820" w:type="dxa"/>
            <w:gridSpan w:val="9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AD664A" w:rsidRPr="007851E9" w:rsidRDefault="001A3845" w:rsidP="007851E9">
            <w:pPr>
              <w:ind w:firstLineChars="225" w:firstLine="540"/>
              <w:rPr>
                <w:rFonts w:ascii="仿宋" w:hAnsi="仿宋"/>
                <w:sz w:val="24"/>
                <w:szCs w:val="18"/>
              </w:rPr>
            </w:pPr>
            <w:r w:rsidRPr="007851E9">
              <w:rPr>
                <w:rStyle w:val="font71"/>
                <w:rFonts w:eastAsia="宋体" w:hint="default"/>
                <w:sz w:val="24"/>
              </w:rPr>
              <w:t>工作宗旨：</w:t>
            </w:r>
            <w:r w:rsidRPr="007851E9">
              <w:rPr>
                <w:rStyle w:val="font71"/>
                <w:rFonts w:eastAsia="宋体" w:hint="default"/>
                <w:sz w:val="24"/>
              </w:rPr>
              <w:t xml:space="preserve"> </w:t>
            </w:r>
            <w:r w:rsidRPr="007851E9">
              <w:rPr>
                <w:rStyle w:val="font71"/>
                <w:rFonts w:eastAsia="宋体" w:hint="default"/>
                <w:sz w:val="24"/>
              </w:rPr>
              <w:t>坚持以马列主义、毛泽东思想、邓小平理论和科学发展观为指导，团结和动员科学技术工作者以经济建设为中心</w:t>
            </w:r>
            <w:r w:rsidR="007851E9" w:rsidRPr="007851E9">
              <w:rPr>
                <w:rStyle w:val="font71"/>
                <w:rFonts w:eastAsia="宋体" w:hint="default"/>
                <w:sz w:val="24"/>
              </w:rPr>
              <w:t>。</w:t>
            </w:r>
            <w:r w:rsidRPr="007851E9">
              <w:rPr>
                <w:rStyle w:val="font71"/>
                <w:rFonts w:eastAsia="宋体" w:hint="default"/>
                <w:sz w:val="24"/>
              </w:rPr>
              <w:t>业务范围：</w:t>
            </w:r>
            <w:r w:rsidRPr="007851E9">
              <w:rPr>
                <w:rStyle w:val="font71"/>
                <w:rFonts w:eastAsia="宋体" w:hint="default"/>
                <w:sz w:val="24"/>
              </w:rPr>
              <w:t xml:space="preserve"> </w:t>
            </w:r>
            <w:r w:rsidRPr="007851E9">
              <w:rPr>
                <w:rStyle w:val="font71"/>
                <w:rFonts w:eastAsia="宋体" w:hint="default"/>
                <w:sz w:val="24"/>
              </w:rPr>
              <w:t>为保障机关办公和职工生活提供劳务和技术服务。</w:t>
            </w:r>
            <w:r w:rsidRPr="007851E9">
              <w:rPr>
                <w:rStyle w:val="font71"/>
                <w:rFonts w:eastAsia="宋体" w:hint="default"/>
                <w:sz w:val="24"/>
              </w:rPr>
              <w:t xml:space="preserve"> </w:t>
            </w:r>
            <w:r w:rsidRPr="007851E9">
              <w:rPr>
                <w:rStyle w:val="font71"/>
                <w:rFonts w:eastAsia="宋体" w:hint="default"/>
                <w:sz w:val="24"/>
              </w:rPr>
              <w:t>服务中心作为机关的部门有着后勤工作的不确定性、随意性较大，有事件发生都必须及时处理解决，否则难免造成更大的事故，给单位财产造成损失。</w:t>
            </w:r>
            <w:r w:rsidRPr="007851E9">
              <w:rPr>
                <w:rStyle w:val="font71"/>
                <w:rFonts w:eastAsia="宋体" w:hint="default"/>
                <w:sz w:val="24"/>
              </w:rPr>
              <w:t xml:space="preserve"> </w:t>
            </w:r>
            <w:r w:rsidRPr="007851E9">
              <w:rPr>
                <w:rStyle w:val="font71"/>
                <w:rFonts w:eastAsia="宋体" w:hint="default"/>
                <w:sz w:val="24"/>
              </w:rPr>
              <w:t>掌握公务用车专项治理工作的精神内容，按照要求清理了科协公务用车没有超编、违规车辆的问题。</w:t>
            </w:r>
            <w:r w:rsidRPr="007851E9">
              <w:rPr>
                <w:rStyle w:val="font71"/>
                <w:rFonts w:eastAsia="宋体" w:hint="default"/>
                <w:sz w:val="24"/>
              </w:rPr>
              <w:t xml:space="preserve"> </w:t>
            </w:r>
            <w:r w:rsidRPr="007851E9">
              <w:rPr>
                <w:rStyle w:val="font71"/>
                <w:rFonts w:eastAsia="宋体" w:hint="default"/>
                <w:sz w:val="24"/>
              </w:rPr>
              <w:t>根据自治区保健局的要求，对符合体检条件同志的个人资料进行了收集、登记造册、报送，并按照保健局安排的日期组织大家进行了体检。在中国科协</w:t>
            </w:r>
            <w:r w:rsidRPr="007851E9">
              <w:rPr>
                <w:rStyle w:val="font71"/>
                <w:rFonts w:eastAsia="宋体" w:hint="default"/>
                <w:sz w:val="24"/>
              </w:rPr>
              <w:t>“</w:t>
            </w:r>
            <w:r w:rsidRPr="007851E9">
              <w:rPr>
                <w:rStyle w:val="font71"/>
                <w:rFonts w:eastAsia="宋体" w:hint="default"/>
                <w:sz w:val="24"/>
              </w:rPr>
              <w:t>第二十七届青少年科技创新大赛</w:t>
            </w:r>
            <w:r w:rsidRPr="007851E9">
              <w:rPr>
                <w:rStyle w:val="font71"/>
                <w:rFonts w:eastAsia="宋体" w:hint="default"/>
                <w:sz w:val="24"/>
              </w:rPr>
              <w:t>”</w:t>
            </w:r>
            <w:r w:rsidRPr="007851E9">
              <w:rPr>
                <w:rStyle w:val="font71"/>
                <w:rFonts w:eastAsia="宋体" w:hint="default"/>
                <w:sz w:val="24"/>
              </w:rPr>
              <w:t>筹备、召开的过程中，组织完成了所承担的工作任务，制定筹备工作方案，随着科协事业的发展，新增加了几名工作人员，办公室出现紧缺，根据领导要求，对一些办公用房进行了改造，并采购配备了办公家具，对老办公楼新驻进的学会房屋进行调配。</w:t>
            </w:r>
            <w:r w:rsidRPr="007851E9">
              <w:rPr>
                <w:rStyle w:val="font71"/>
                <w:rFonts w:eastAsia="宋体" w:hint="default"/>
                <w:sz w:val="24"/>
              </w:rPr>
              <w:t xml:space="preserve"> </w:t>
            </w:r>
            <w:r w:rsidRPr="007851E9">
              <w:rPr>
                <w:rStyle w:val="font71"/>
                <w:rFonts w:eastAsia="宋体" w:hint="default"/>
                <w:sz w:val="24"/>
              </w:rPr>
              <w:t>在科协综合治理领导小组的领导下，办理综合治理工作的具体事宜，向综治委缴纳了治安保证金。随着使用年限的增加，老办公楼各系统老化严重，设施故障率增加，安全隐患较多，定期对楼内的配电设施和消防设备进行安全检查和检验。电路出现小问题及时修理，对过期不能使用的灭火设备及时进行更换，全年没有发生重大事故。</w:t>
            </w:r>
            <w:r w:rsidRPr="007851E9">
              <w:rPr>
                <w:rStyle w:val="font71"/>
                <w:rFonts w:eastAsia="宋体" w:hint="default"/>
                <w:sz w:val="24"/>
              </w:rPr>
              <w:t xml:space="preserve"> </w:t>
            </w:r>
            <w:r w:rsidRPr="007851E9">
              <w:rPr>
                <w:rStyle w:val="font71"/>
                <w:rFonts w:eastAsia="宋体" w:hint="default"/>
                <w:sz w:val="24"/>
              </w:rPr>
              <w:t>负责科协所属商品的管理。按照有关规定，安排办理了房屋租赁许可证手续，这些房屋的收入全部用于科协机关、科普工作队、信息中心、反邪教协会、企业办、机关服务中心职工的午餐费、</w:t>
            </w:r>
            <w:r w:rsidR="007851E9" w:rsidRPr="007851E9">
              <w:rPr>
                <w:rStyle w:val="font71"/>
                <w:rFonts w:eastAsia="宋体" w:hint="default"/>
                <w:sz w:val="24"/>
              </w:rPr>
              <w:t>交通</w:t>
            </w:r>
            <w:r w:rsidRPr="007851E9">
              <w:rPr>
                <w:rStyle w:val="font71"/>
                <w:rFonts w:eastAsia="宋体" w:hint="default"/>
                <w:sz w:val="24"/>
              </w:rPr>
              <w:t>费，</w:t>
            </w:r>
            <w:r w:rsidRPr="007851E9">
              <w:rPr>
                <w:rStyle w:val="font71"/>
                <w:rFonts w:eastAsia="宋体" w:hint="default"/>
                <w:sz w:val="24"/>
              </w:rPr>
              <w:t xml:space="preserve"> </w:t>
            </w:r>
            <w:r w:rsidRPr="007851E9">
              <w:rPr>
                <w:rStyle w:val="font71"/>
                <w:rFonts w:eastAsia="宋体" w:hint="default"/>
                <w:sz w:val="24"/>
              </w:rPr>
              <w:t>机关服务中心管理的各种大小机动车共</w:t>
            </w:r>
            <w:r w:rsidRPr="007851E9">
              <w:rPr>
                <w:rStyle w:val="font71"/>
                <w:rFonts w:eastAsia="宋体" w:hint="default"/>
                <w:sz w:val="24"/>
              </w:rPr>
              <w:t>9</w:t>
            </w:r>
            <w:r w:rsidRPr="007851E9">
              <w:rPr>
                <w:rStyle w:val="font71"/>
                <w:rFonts w:eastAsia="宋体" w:hint="default"/>
                <w:sz w:val="24"/>
              </w:rPr>
              <w:t>辆，对车辆按要求进行必要的技术保养，按规定对车辆进行分期年检年审，办理车辆保险、党政机关通行证、加油卡等手续，做到所有车辆手续齐全，保障了日常工作、会议接待和调研考察工作的用车。</w:t>
            </w:r>
            <w:r w:rsidRPr="007851E9">
              <w:rPr>
                <w:rStyle w:val="font71"/>
                <w:rFonts w:eastAsia="宋体" w:hint="default"/>
                <w:sz w:val="24"/>
              </w:rPr>
              <w:t xml:space="preserve"> </w:t>
            </w:r>
            <w:r w:rsidRPr="007851E9">
              <w:rPr>
                <w:rStyle w:val="font71"/>
                <w:rFonts w:eastAsia="宋体" w:hint="default"/>
                <w:sz w:val="24"/>
              </w:rPr>
              <w:t>管理科协机关文印室。设备出现问题及时进行维修，耗材没有了，及时购买添加。</w:t>
            </w:r>
            <w:r w:rsidRPr="007851E9">
              <w:rPr>
                <w:rStyle w:val="font71"/>
                <w:rFonts w:eastAsia="宋体" w:hint="default"/>
                <w:sz w:val="24"/>
              </w:rPr>
              <w:t xml:space="preserve"> </w:t>
            </w:r>
            <w:r w:rsidRPr="007851E9">
              <w:rPr>
                <w:rStyle w:val="font71"/>
                <w:rFonts w:eastAsia="宋体" w:hint="default"/>
                <w:sz w:val="24"/>
              </w:rPr>
              <w:t>协助业务部门在</w:t>
            </w:r>
            <w:r w:rsidRPr="007851E9">
              <w:rPr>
                <w:rStyle w:val="font71"/>
                <w:rFonts w:eastAsia="宋体" w:hint="default"/>
                <w:sz w:val="24"/>
              </w:rPr>
              <w:t xml:space="preserve"> “</w:t>
            </w:r>
            <w:r w:rsidRPr="007851E9">
              <w:rPr>
                <w:rStyle w:val="font71"/>
                <w:rFonts w:eastAsia="宋体" w:hint="default"/>
                <w:sz w:val="24"/>
              </w:rPr>
              <w:t>宁夏科技周</w:t>
            </w:r>
            <w:r w:rsidRPr="007851E9">
              <w:rPr>
                <w:rStyle w:val="font71"/>
                <w:rFonts w:eastAsia="宋体" w:hint="default"/>
                <w:sz w:val="24"/>
              </w:rPr>
              <w:t>”“</w:t>
            </w:r>
            <w:r w:rsidRPr="007851E9">
              <w:rPr>
                <w:rStyle w:val="font71"/>
                <w:rFonts w:eastAsia="宋体" w:hint="default"/>
                <w:sz w:val="24"/>
              </w:rPr>
              <w:t>全国科普日</w:t>
            </w:r>
            <w:r w:rsidRPr="007851E9">
              <w:rPr>
                <w:rStyle w:val="font71"/>
                <w:rFonts w:eastAsia="宋体" w:hint="default"/>
                <w:sz w:val="24"/>
              </w:rPr>
              <w:t>”</w:t>
            </w:r>
            <w:r w:rsidRPr="007851E9">
              <w:rPr>
                <w:rStyle w:val="font71"/>
                <w:rFonts w:eastAsia="宋体" w:hint="default"/>
                <w:sz w:val="24"/>
              </w:rPr>
              <w:t>及科普大篷车下市县，进社区等大型活动做了后勤保障服务工作。</w:t>
            </w:r>
          </w:p>
        </w:tc>
      </w:tr>
      <w:tr w:rsidR="002D1B39">
        <w:trPr>
          <w:cantSplit/>
          <w:trHeight w:val="601"/>
        </w:trPr>
        <w:tc>
          <w:tcPr>
            <w:tcW w:w="162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AD664A">
            <w:pPr>
              <w:spacing w:line="420" w:lineRule="exact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lastRenderedPageBreak/>
              <w:t>经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费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收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支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情</w:t>
            </w:r>
          </w:p>
          <w:p w:rsidR="002D1B39" w:rsidRDefault="002D1B39" w:rsidP="008A78A9">
            <w:pPr>
              <w:spacing w:line="420" w:lineRule="exact"/>
              <w:jc w:val="center"/>
              <w:rPr>
                <w:rFonts w:eastAsia="楷体_GB2312"/>
                <w:sz w:val="32"/>
              </w:rPr>
            </w:pPr>
            <w:proofErr w:type="gramStart"/>
            <w:r>
              <w:rPr>
                <w:rFonts w:eastAsia="楷体_GB2312" w:hint="eastAsia"/>
                <w:b/>
                <w:bCs/>
                <w:sz w:val="32"/>
              </w:rPr>
              <w:t>况</w:t>
            </w:r>
            <w:proofErr w:type="gramEnd"/>
          </w:p>
        </w:tc>
        <w:tc>
          <w:tcPr>
            <w:tcW w:w="1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上年度结余</w:t>
            </w:r>
          </w:p>
          <w:p w:rsidR="002D1B39" w:rsidRDefault="002D1B39" w:rsidP="008A78A9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（万元）</w:t>
            </w:r>
          </w:p>
        </w:tc>
        <w:tc>
          <w:tcPr>
            <w:tcW w:w="5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年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度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收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入（万元）</w:t>
            </w:r>
          </w:p>
        </w:tc>
      </w:tr>
      <w:tr w:rsidR="002D1B39">
        <w:trPr>
          <w:cantSplit/>
          <w:trHeight w:val="405"/>
        </w:trPr>
        <w:tc>
          <w:tcPr>
            <w:tcW w:w="1620" w:type="dxa"/>
            <w:gridSpan w:val="2"/>
            <w:vMerge/>
            <w:tcBorders>
              <w:top w:val="single" w:sz="4" w:space="0" w:color="auto"/>
              <w:right w:val="single" w:sz="4" w:space="0" w:color="auto"/>
            </w:tcBorders>
          </w:tcPr>
          <w:p w:rsidR="002D1B39" w:rsidRDefault="002D1B39" w:rsidP="008A78A9">
            <w:pPr>
              <w:jc w:val="left"/>
            </w:pPr>
          </w:p>
        </w:tc>
        <w:tc>
          <w:tcPr>
            <w:tcW w:w="19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sz w:val="32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合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计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其中，财政收入</w:t>
            </w:r>
          </w:p>
        </w:tc>
      </w:tr>
      <w:tr w:rsidR="002D1B39">
        <w:trPr>
          <w:cantSplit/>
          <w:trHeight w:hRule="exact" w:val="465"/>
        </w:trPr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2D1B39" w:rsidRDefault="002D1B39" w:rsidP="008A78A9">
            <w:pPr>
              <w:jc w:val="left"/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1A3845" w:rsidP="00EF6021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eastAsia="楷体_GB2312" w:hint="eastAsia"/>
                <w:sz w:val="32"/>
              </w:rPr>
              <w:t>8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1A3845" w:rsidP="00EF6021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eastAsia="楷体_GB2312" w:hint="eastAsia"/>
                <w:sz w:val="32"/>
              </w:rPr>
              <w:t>195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1A3845" w:rsidP="00EF6021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eastAsia="楷体_GB2312" w:hint="eastAsia"/>
                <w:sz w:val="32"/>
              </w:rPr>
              <w:t>190</w:t>
            </w:r>
          </w:p>
        </w:tc>
      </w:tr>
      <w:tr w:rsidR="002D1B39">
        <w:trPr>
          <w:cantSplit/>
          <w:trHeight w:val="506"/>
        </w:trPr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2D1B39" w:rsidRDefault="002D1B39" w:rsidP="008A78A9">
            <w:pPr>
              <w:jc w:val="left"/>
            </w:pPr>
          </w:p>
        </w:tc>
        <w:tc>
          <w:tcPr>
            <w:tcW w:w="1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本年度结余</w:t>
            </w:r>
          </w:p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（万元）</w:t>
            </w:r>
          </w:p>
        </w:tc>
        <w:tc>
          <w:tcPr>
            <w:tcW w:w="592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本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年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度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支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出（万元）</w:t>
            </w:r>
          </w:p>
        </w:tc>
      </w:tr>
      <w:tr w:rsidR="002D1B39">
        <w:trPr>
          <w:cantSplit/>
          <w:trHeight w:val="472"/>
        </w:trPr>
        <w:tc>
          <w:tcPr>
            <w:tcW w:w="1620" w:type="dxa"/>
            <w:gridSpan w:val="2"/>
            <w:vMerge/>
            <w:tcBorders>
              <w:right w:val="single" w:sz="4" w:space="0" w:color="auto"/>
            </w:tcBorders>
          </w:tcPr>
          <w:p w:rsidR="002D1B39" w:rsidRDefault="002D1B39" w:rsidP="008A78A9">
            <w:pPr>
              <w:jc w:val="left"/>
            </w:pPr>
          </w:p>
        </w:tc>
        <w:tc>
          <w:tcPr>
            <w:tcW w:w="19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合</w:t>
            </w:r>
            <w:r>
              <w:rPr>
                <w:rFonts w:eastAsia="楷体_GB2312" w:hint="eastAsia"/>
                <w:b/>
                <w:bCs/>
                <w:sz w:val="32"/>
              </w:rPr>
              <w:t xml:space="preserve"> </w:t>
            </w:r>
            <w:r>
              <w:rPr>
                <w:rFonts w:eastAsia="楷体_GB2312" w:hint="eastAsia"/>
                <w:b/>
                <w:bCs/>
                <w:sz w:val="32"/>
              </w:rPr>
              <w:t>计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2D1B39" w:rsidP="008A78A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其中，人员经费</w:t>
            </w:r>
          </w:p>
        </w:tc>
      </w:tr>
      <w:tr w:rsidR="002D1B39">
        <w:trPr>
          <w:cantSplit/>
          <w:trHeight w:hRule="exact" w:val="476"/>
        </w:trPr>
        <w:tc>
          <w:tcPr>
            <w:tcW w:w="162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D1B39" w:rsidRDefault="002D1B39" w:rsidP="008A78A9">
            <w:pPr>
              <w:jc w:val="left"/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1A3845" w:rsidP="00EF602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1A3845" w:rsidP="00EF6021">
            <w:pPr>
              <w:jc w:val="center"/>
            </w:pPr>
            <w:r>
              <w:rPr>
                <w:rFonts w:hint="eastAsia"/>
              </w:rPr>
              <w:t>201</w:t>
            </w:r>
          </w:p>
        </w:tc>
        <w:tc>
          <w:tcPr>
            <w:tcW w:w="41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1A3845" w:rsidP="00EF6021">
            <w:pPr>
              <w:jc w:val="center"/>
            </w:pPr>
            <w:r>
              <w:rPr>
                <w:rFonts w:hint="eastAsia"/>
              </w:rPr>
              <w:t>99</w:t>
            </w:r>
          </w:p>
        </w:tc>
      </w:tr>
      <w:tr w:rsidR="002D1B39">
        <w:trPr>
          <w:trHeight w:val="1422"/>
        </w:trPr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Pr="00C36149" w:rsidRDefault="002D1B39" w:rsidP="00C36149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受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奖</w:t>
            </w:r>
            <w:r>
              <w:rPr>
                <w:rFonts w:eastAsia="楷体_GB2312" w:hint="eastAsia"/>
                <w:b/>
                <w:bCs/>
                <w:sz w:val="32"/>
              </w:rPr>
              <w:t>惩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和评</w:t>
            </w:r>
            <w:r>
              <w:rPr>
                <w:rFonts w:eastAsia="楷体_GB2312" w:hint="eastAsia"/>
                <w:b/>
                <w:bCs/>
                <w:sz w:val="32"/>
              </w:rPr>
              <w:t>估有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关</w:t>
            </w:r>
            <w:r w:rsidR="001C24FF">
              <w:rPr>
                <w:rFonts w:eastAsia="楷体_GB2312" w:hint="eastAsia"/>
                <w:b/>
                <w:bCs/>
                <w:sz w:val="32"/>
              </w:rPr>
              <w:t>情</w:t>
            </w:r>
            <w:r w:rsidR="001C24FF">
              <w:rPr>
                <w:rFonts w:eastAsia="楷体_GB2312" w:hint="eastAsia"/>
                <w:b/>
                <w:bCs/>
                <w:sz w:val="32"/>
              </w:rPr>
              <w:t xml:space="preserve">    </w:t>
            </w:r>
            <w:proofErr w:type="gramStart"/>
            <w:r>
              <w:rPr>
                <w:rFonts w:eastAsia="楷体_GB2312" w:hint="eastAsia"/>
                <w:b/>
                <w:bCs/>
                <w:sz w:val="32"/>
              </w:rPr>
              <w:t>况</w:t>
            </w:r>
            <w:proofErr w:type="gramEnd"/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D1B39" w:rsidRDefault="001A3845" w:rsidP="001D631C">
            <w:pPr>
              <w:jc w:val="center"/>
            </w:pPr>
            <w:r>
              <w:rPr>
                <w:rFonts w:hint="eastAsia"/>
              </w:rPr>
              <w:t>无</w:t>
            </w:r>
          </w:p>
        </w:tc>
      </w:tr>
      <w:tr w:rsidR="002D1B39">
        <w:trPr>
          <w:trHeight w:val="1383"/>
        </w:trPr>
        <w:tc>
          <w:tcPr>
            <w:tcW w:w="1620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D1B39" w:rsidRPr="00C36149" w:rsidRDefault="002D1B39" w:rsidP="00C36149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eastAsia="楷体_GB2312" w:hint="eastAsia"/>
                <w:b/>
                <w:bCs/>
                <w:sz w:val="32"/>
              </w:rPr>
              <w:t>接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受</w:t>
            </w:r>
            <w:r w:rsidR="001C24FF">
              <w:rPr>
                <w:rFonts w:eastAsia="楷体_GB2312" w:hint="eastAsia"/>
                <w:b/>
                <w:bCs/>
                <w:sz w:val="32"/>
              </w:rPr>
              <w:t>捐赠资助</w:t>
            </w:r>
            <w:r>
              <w:rPr>
                <w:rFonts w:eastAsia="楷体_GB2312" w:hint="eastAsia"/>
                <w:b/>
                <w:bCs/>
                <w:sz w:val="32"/>
              </w:rPr>
              <w:t>及</w:t>
            </w:r>
            <w:r w:rsidR="00C36149">
              <w:rPr>
                <w:rFonts w:eastAsia="楷体_GB2312" w:hint="eastAsia"/>
                <w:b/>
                <w:bCs/>
                <w:sz w:val="32"/>
              </w:rPr>
              <w:t>其</w:t>
            </w:r>
            <w:r>
              <w:rPr>
                <w:rFonts w:eastAsia="楷体_GB2312" w:hint="eastAsia"/>
                <w:b/>
                <w:bCs/>
                <w:sz w:val="32"/>
              </w:rPr>
              <w:t>使用情况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2D1B39" w:rsidRDefault="001A3845" w:rsidP="001D631C">
            <w:pPr>
              <w:jc w:val="center"/>
            </w:pPr>
            <w:r>
              <w:rPr>
                <w:rFonts w:hint="eastAsia"/>
              </w:rPr>
              <w:t>无</w:t>
            </w:r>
          </w:p>
        </w:tc>
      </w:tr>
      <w:tr w:rsidR="00E70601">
        <w:trPr>
          <w:cantSplit/>
          <w:trHeight w:val="905"/>
        </w:trPr>
        <w:tc>
          <w:tcPr>
            <w:tcW w:w="162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核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定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编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制</w:t>
            </w:r>
          </w:p>
        </w:tc>
        <w:tc>
          <w:tcPr>
            <w:tcW w:w="234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0601" w:rsidRDefault="001A3845" w:rsidP="008A78A9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ascii="楷体_GB2312" w:eastAsia="楷体_GB2312" w:hint="eastAsia"/>
                <w:sz w:val="32"/>
              </w:rPr>
              <w:t>9</w:t>
            </w:r>
          </w:p>
        </w:tc>
        <w:tc>
          <w:tcPr>
            <w:tcW w:w="144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实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有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人</w:t>
            </w:r>
          </w:p>
          <w:p w:rsidR="00E70601" w:rsidRDefault="00E70601" w:rsidP="008A78A9">
            <w:pPr>
              <w:spacing w:line="0" w:lineRule="atLeast"/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数</w:t>
            </w:r>
          </w:p>
        </w:tc>
        <w:tc>
          <w:tcPr>
            <w:tcW w:w="162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在编人员</w:t>
            </w:r>
          </w:p>
        </w:tc>
        <w:tc>
          <w:tcPr>
            <w:tcW w:w="252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E70601" w:rsidRDefault="001A3845" w:rsidP="008A78A9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ascii="楷体_GB2312" w:eastAsia="楷体_GB2312" w:hint="eastAsia"/>
                <w:sz w:val="32"/>
              </w:rPr>
              <w:t>9</w:t>
            </w:r>
          </w:p>
        </w:tc>
      </w:tr>
      <w:tr w:rsidR="00E70601">
        <w:trPr>
          <w:cantSplit/>
          <w:trHeight w:val="900"/>
        </w:trPr>
        <w:tc>
          <w:tcPr>
            <w:tcW w:w="162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34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sz w:val="32"/>
              </w:rPr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widowControl/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0601" w:rsidRDefault="00E70601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自聘人员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70601" w:rsidRDefault="001A3845" w:rsidP="008A78A9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ascii="楷体_GB2312" w:eastAsia="楷体_GB2312" w:hint="eastAsia"/>
                <w:sz w:val="32"/>
              </w:rPr>
              <w:t>6</w:t>
            </w:r>
          </w:p>
        </w:tc>
      </w:tr>
      <w:tr w:rsidR="00C36149">
        <w:trPr>
          <w:trHeight w:val="603"/>
        </w:trPr>
        <w:tc>
          <w:tcPr>
            <w:tcW w:w="1620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C36149" w:rsidRDefault="00C36149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网上名称</w:t>
            </w:r>
            <w:r w:rsidR="001C24FF">
              <w:rPr>
                <w:rFonts w:ascii="楷体_GB2312" w:eastAsia="楷体_GB2312" w:hint="eastAsia"/>
                <w:b/>
                <w:bCs/>
                <w:sz w:val="32"/>
              </w:rPr>
              <w:t>注册情况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6149" w:rsidRPr="003138E9" w:rsidRDefault="00EA2DAE" w:rsidP="008A78A9">
            <w:pPr>
              <w:rPr>
                <w:rFonts w:ascii="楷体_GB2312" w:eastAsia="楷体_GB2312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963295</wp:posOffset>
                      </wp:positionH>
                      <wp:positionV relativeFrom="paragraph">
                        <wp:posOffset>387985</wp:posOffset>
                      </wp:positionV>
                      <wp:extent cx="3768725" cy="1905"/>
                      <wp:effectExtent l="10795" t="6985" r="11430" b="1016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768725" cy="19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4" o:spid="_x0000_s1026" style="position:absolute;left:0;text-align:left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85pt,30.55pt" to="372.6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"/>
                  </w:pict>
                </mc:Fallback>
              </mc:AlternateContent>
            </w:r>
            <w:r w:rsidR="00C36149" w:rsidRPr="003138E9"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w:t>中文域名：</w:t>
            </w:r>
            <w:r w:rsidR="00C36149">
              <w:rPr>
                <w:rFonts w:ascii="楷体_GB2312" w:eastAsia="楷体_GB2312" w:hint="eastAsia"/>
                <w:sz w:val="32"/>
              </w:rPr>
              <w:t xml:space="preserve">  </w:t>
            </w:r>
            <w:r w:rsidR="001A3845">
              <w:rPr>
                <w:rFonts w:ascii="楷体_GB2312" w:eastAsia="楷体_GB2312" w:hint="eastAsia"/>
                <w:sz w:val="32"/>
              </w:rPr>
              <w:t>区科协机关服务中心</w:t>
            </w:r>
            <w:r w:rsidR="00C36149">
              <w:rPr>
                <w:rFonts w:ascii="楷体_GB2312" w:eastAsia="楷体_GB2312" w:hint="eastAsia"/>
                <w:sz w:val="32"/>
              </w:rPr>
              <w:t xml:space="preserve">                       </w:t>
            </w:r>
          </w:p>
          <w:p w:rsidR="00C36149" w:rsidRPr="003138E9" w:rsidRDefault="00C36149" w:rsidP="008A78A9">
            <w:pPr>
              <w:jc w:val="center"/>
              <w:rPr>
                <w:rFonts w:ascii="楷体_GB2312" w:eastAsia="楷体_GB2312"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t xml:space="preserve">               </w:t>
            </w:r>
            <w:r w:rsidRPr="003138E9">
              <w:rPr>
                <w:rFonts w:ascii="楷体_GB2312" w:eastAsia="楷体_GB2312" w:hint="eastAsia"/>
                <w:b/>
                <w:bCs/>
                <w:sz w:val="32"/>
                <w:szCs w:val="32"/>
              </w:rPr>
              <w:t>（政务和公益机构专用中文域名）</w:t>
            </w:r>
          </w:p>
        </w:tc>
      </w:tr>
      <w:tr w:rsidR="00C36149">
        <w:trPr>
          <w:trHeight w:val="740"/>
        </w:trPr>
        <w:tc>
          <w:tcPr>
            <w:tcW w:w="1620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C36149" w:rsidRDefault="00C36149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C36149" w:rsidRPr="003138E9" w:rsidRDefault="00EA2DAE" w:rsidP="008A78A9">
            <w:pPr>
              <w:rPr>
                <w:rFonts w:ascii="楷体_GB2312" w:eastAsia="楷体_GB2312"/>
                <w:b/>
                <w:bCs/>
                <w:sz w:val="32"/>
                <w:szCs w:val="32"/>
              </w:rPr>
            </w:pPr>
            <w:r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963295</wp:posOffset>
                      </wp:positionH>
                      <wp:positionV relativeFrom="paragraph">
                        <wp:posOffset>387985</wp:posOffset>
                      </wp:positionV>
                      <wp:extent cx="3768725" cy="1905"/>
                      <wp:effectExtent l="10795" t="6985" r="11430" b="10160"/>
                      <wp:wrapNone/>
                      <wp:docPr id="1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3768725" cy="19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5" o:spid="_x0000_s1026" style="position:absolute;left:0;text-align:lef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5.85pt,30.55pt" to="372.6pt,3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"/>
                  </w:pict>
                </mc:Fallback>
              </mc:AlternateContent>
            </w:r>
            <w:r w:rsidR="00C36149"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w:t>英</w:t>
            </w:r>
            <w:r w:rsidR="00C36149" w:rsidRPr="003138E9">
              <w:rPr>
                <w:rFonts w:ascii="楷体_GB2312" w:eastAsia="楷体_GB2312" w:hint="eastAsia"/>
                <w:b/>
                <w:noProof/>
                <w:sz w:val="32"/>
                <w:szCs w:val="32"/>
              </w:rPr>
              <w:t>文域名：</w:t>
            </w:r>
            <w:r w:rsidR="00C36149">
              <w:rPr>
                <w:rFonts w:ascii="楷体_GB2312" w:eastAsia="楷体_GB2312" w:hint="eastAsia"/>
                <w:sz w:val="32"/>
              </w:rPr>
              <w:t xml:space="preserve">                         </w:t>
            </w:r>
          </w:p>
        </w:tc>
      </w:tr>
      <w:tr w:rsidR="00C36149">
        <w:trPr>
          <w:trHeight w:val="870"/>
        </w:trPr>
        <w:tc>
          <w:tcPr>
            <w:tcW w:w="1620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149" w:rsidRDefault="00C36149" w:rsidP="008A78A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36149" w:rsidRDefault="00C36149" w:rsidP="00C36149">
            <w:pPr>
              <w:rPr>
                <w:rFonts w:ascii="楷体_GB2312" w:eastAsia="楷体_GB2312"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电子邮箱</w:t>
            </w:r>
            <w:r w:rsidR="001C24FF">
              <w:rPr>
                <w:rFonts w:ascii="楷体_GB2312" w:eastAsia="楷体_GB2312" w:hint="eastAsia"/>
                <w:b/>
                <w:bCs/>
                <w:sz w:val="32"/>
              </w:rPr>
              <w:t>：</w:t>
            </w:r>
            <w:r w:rsidR="001A3845">
              <w:rPr>
                <w:rFonts w:ascii="楷体_GB2312" w:eastAsia="楷体_GB2312" w:hint="eastAsia"/>
                <w:b/>
                <w:bCs/>
                <w:sz w:val="32"/>
              </w:rPr>
              <w:t>zhaohui310@sohu.com</w:t>
            </w:r>
          </w:p>
        </w:tc>
      </w:tr>
      <w:tr w:rsidR="002D1B39">
        <w:trPr>
          <w:cantSplit/>
          <w:trHeight w:val="787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39" w:rsidRDefault="00C36149" w:rsidP="001C24FF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年检</w:t>
            </w:r>
            <w:r w:rsidR="00E70601">
              <w:rPr>
                <w:rFonts w:ascii="楷体_GB2312" w:eastAsia="楷体_GB2312" w:hint="eastAsia"/>
                <w:b/>
                <w:bCs/>
                <w:sz w:val="32"/>
              </w:rPr>
              <w:t>结果</w:t>
            </w:r>
          </w:p>
        </w:tc>
        <w:tc>
          <w:tcPr>
            <w:tcW w:w="7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1B39" w:rsidRDefault="00A50492" w:rsidP="00A50492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ascii="楷体_GB2312" w:eastAsia="楷体_GB2312" w:hint="eastAsia"/>
                <w:b/>
                <w:bCs/>
                <w:sz w:val="32"/>
              </w:rPr>
              <w:t>合     格</w:t>
            </w:r>
          </w:p>
        </w:tc>
      </w:tr>
    </w:tbl>
    <w:p w:rsidR="007B38F9" w:rsidRPr="007B38F9" w:rsidRDefault="007B38F9" w:rsidP="00A50492">
      <w:pPr>
        <w:ind w:firstLineChars="192" w:firstLine="538"/>
        <w:jc w:val="left"/>
        <w:rPr>
          <w:rFonts w:ascii="楷体_GB2312" w:eastAsia="楷体_GB2312"/>
          <w:bCs/>
          <w:sz w:val="28"/>
          <w:szCs w:val="28"/>
        </w:rPr>
      </w:pPr>
      <w:bookmarkStart w:id="0" w:name="_GoBack"/>
      <w:bookmarkEnd w:id="0"/>
    </w:p>
    <w:sectPr w:rsidR="007B38F9" w:rsidRPr="007B38F9" w:rsidSect="009C2052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B39"/>
    <w:rsid w:val="0006526C"/>
    <w:rsid w:val="00140BF4"/>
    <w:rsid w:val="001462FC"/>
    <w:rsid w:val="001A3845"/>
    <w:rsid w:val="001B3993"/>
    <w:rsid w:val="001C24FF"/>
    <w:rsid w:val="001D631C"/>
    <w:rsid w:val="00227AA7"/>
    <w:rsid w:val="00294832"/>
    <w:rsid w:val="002B6E69"/>
    <w:rsid w:val="002C18C2"/>
    <w:rsid w:val="002D1B39"/>
    <w:rsid w:val="00443147"/>
    <w:rsid w:val="004B1BB8"/>
    <w:rsid w:val="004E2BD9"/>
    <w:rsid w:val="00516967"/>
    <w:rsid w:val="00554778"/>
    <w:rsid w:val="00597E12"/>
    <w:rsid w:val="005C29F7"/>
    <w:rsid w:val="005C39F1"/>
    <w:rsid w:val="00771A87"/>
    <w:rsid w:val="007851E9"/>
    <w:rsid w:val="007B38F9"/>
    <w:rsid w:val="007C2A7A"/>
    <w:rsid w:val="008A78A9"/>
    <w:rsid w:val="008E30A2"/>
    <w:rsid w:val="00902F20"/>
    <w:rsid w:val="00922C68"/>
    <w:rsid w:val="00947A75"/>
    <w:rsid w:val="0098149D"/>
    <w:rsid w:val="009B2331"/>
    <w:rsid w:val="009C2052"/>
    <w:rsid w:val="00A50492"/>
    <w:rsid w:val="00AD664A"/>
    <w:rsid w:val="00BA2174"/>
    <w:rsid w:val="00BE3EE9"/>
    <w:rsid w:val="00C16B77"/>
    <w:rsid w:val="00C36149"/>
    <w:rsid w:val="00C460AB"/>
    <w:rsid w:val="00C52A4B"/>
    <w:rsid w:val="00D3692C"/>
    <w:rsid w:val="00E0202C"/>
    <w:rsid w:val="00E70601"/>
    <w:rsid w:val="00E97D57"/>
    <w:rsid w:val="00EA2DAE"/>
    <w:rsid w:val="00EF6021"/>
    <w:rsid w:val="00F04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1B3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B38F9"/>
    <w:rPr>
      <w:color w:val="0000FF"/>
      <w:u w:val="single"/>
    </w:rPr>
  </w:style>
  <w:style w:type="character" w:customStyle="1" w:styleId="font71">
    <w:name w:val="font71"/>
    <w:basedOn w:val="a0"/>
    <w:rsid w:val="001A3845"/>
    <w:rPr>
      <w:rFonts w:ascii="Times New Roman" w:eastAsia="楷体_GB2312" w:hint="eastAsia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D1B3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B38F9"/>
    <w:rPr>
      <w:color w:val="0000FF"/>
      <w:u w:val="single"/>
    </w:rPr>
  </w:style>
  <w:style w:type="character" w:customStyle="1" w:styleId="font71">
    <w:name w:val="font71"/>
    <w:basedOn w:val="a0"/>
    <w:rsid w:val="001A3845"/>
    <w:rPr>
      <w:rFonts w:ascii="Times New Roman" w:eastAsia="楷体_GB2312" w:hint="eastAsia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224</Words>
  <Characters>1279</Characters>
  <Application>Microsoft Office Word</Application>
  <DocSecurity>0</DocSecurity>
  <Lines>10</Lines>
  <Paragraphs>2</Paragraphs>
  <ScaleCrop>false</ScaleCrop>
  <Company>http://bbs.mscode.cc</Company>
  <LinksUpToDate>false</LinksUpToDate>
  <CharactersWithSpaces>1501</CharactersWithSpaces>
  <SharedDoc>false</SharedDoc>
  <HLinks>
    <vt:vector size="6" baseType="variant">
      <vt:variant>
        <vt:i4>-1465365844</vt:i4>
      </vt:variant>
      <vt:variant>
        <vt:i4>0</vt:i4>
      </vt:variant>
      <vt:variant>
        <vt:i4>0</vt:i4>
      </vt:variant>
      <vt:variant>
        <vt:i4>5</vt:i4>
      </vt:variant>
      <vt:variant>
        <vt:lpwstr>mailto:为题目发送至nxsydjj@163.com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XXXXX年度报告书（2009年度）</dc:title>
  <dc:creator>zhjh</dc:creator>
  <cp:lastModifiedBy>zhjh</cp:lastModifiedBy>
  <cp:revision>2</cp:revision>
  <cp:lastPrinted>2013-03-14T07:35:00Z</cp:lastPrinted>
  <dcterms:created xsi:type="dcterms:W3CDTF">2013-04-23T01:17:00Z</dcterms:created>
  <dcterms:modified xsi:type="dcterms:W3CDTF">2013-04-23T03:00:00Z</dcterms:modified>
</cp:coreProperties>
</file>