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4EE" w:rsidRDefault="00AB34EE" w:rsidP="00AB34EE">
      <w:pPr>
        <w:spacing w:line="500" w:lineRule="exact"/>
        <w:jc w:val="left"/>
        <w:rPr>
          <w:rFonts w:ascii="黑体" w:eastAsia="黑体" w:hAnsi="黑体"/>
          <w:color w:val="000000"/>
          <w:sz w:val="32"/>
          <w:szCs w:val="32"/>
        </w:rPr>
      </w:pPr>
    </w:p>
    <w:p w:rsidR="00B236C9" w:rsidRPr="00E23D33" w:rsidRDefault="00E23D33">
      <w:pPr>
        <w:spacing w:line="500" w:lineRule="exact"/>
        <w:jc w:val="center"/>
        <w:rPr>
          <w:rFonts w:ascii="方正小标宋_GBK" w:eastAsia="方正小标宋_GBK" w:hAnsi="黑体" w:hint="eastAsia"/>
          <w:sz w:val="44"/>
          <w:szCs w:val="44"/>
        </w:rPr>
      </w:pPr>
      <w:r>
        <w:rPr>
          <w:rFonts w:ascii="方正小标宋_GBK" w:eastAsia="方正小标宋_GBK" w:hAnsi="黑体" w:hint="eastAsia"/>
          <w:sz w:val="44"/>
          <w:szCs w:val="44"/>
        </w:rPr>
        <w:t xml:space="preserve"> </w:t>
      </w:r>
      <w:bookmarkStart w:id="0" w:name="_GoBack"/>
      <w:bookmarkEnd w:id="0"/>
      <w:r w:rsidR="00404D0F" w:rsidRPr="00E23D33">
        <w:rPr>
          <w:rFonts w:ascii="方正小标宋_GBK" w:eastAsia="方正小标宋_GBK" w:hAnsi="黑体" w:hint="eastAsia"/>
          <w:sz w:val="44"/>
          <w:szCs w:val="44"/>
        </w:rPr>
        <w:t>自治区统计</w:t>
      </w:r>
      <w:r>
        <w:rPr>
          <w:rFonts w:ascii="方正小标宋_GBK" w:eastAsia="方正小标宋_GBK" w:hAnsi="黑体" w:hint="eastAsia"/>
          <w:sz w:val="44"/>
          <w:szCs w:val="44"/>
        </w:rPr>
        <w:t>局</w:t>
      </w:r>
      <w:r w:rsidR="00404D0F" w:rsidRPr="00E23D33">
        <w:rPr>
          <w:rFonts w:ascii="方正小标宋_GBK" w:eastAsia="方正小标宋_GBK" w:hAnsi="黑体" w:hint="eastAsia"/>
          <w:sz w:val="44"/>
          <w:szCs w:val="44"/>
        </w:rPr>
        <w:t>权力清单</w:t>
      </w:r>
    </w:p>
    <w:p w:rsidR="00C5310C" w:rsidRDefault="00C5310C" w:rsidP="00C5310C">
      <w:pPr>
        <w:jc w:val="center"/>
        <w:rPr>
          <w:rFonts w:ascii="楷体_GB2312" w:eastAsia="楷体_GB2312" w:cs="黑体"/>
          <w:b/>
          <w:kern w:val="0"/>
          <w:sz w:val="32"/>
          <w:szCs w:val="32"/>
        </w:rPr>
      </w:pPr>
    </w:p>
    <w:p w:rsidR="00B236C9" w:rsidRPr="00C5310C" w:rsidRDefault="00C5310C" w:rsidP="00C5310C">
      <w:pPr>
        <w:jc w:val="center"/>
        <w:rPr>
          <w:rFonts w:ascii="仿宋_GB2312" w:hAnsi="宋体" w:cs="宋体"/>
          <w:kern w:val="0"/>
          <w:sz w:val="32"/>
          <w:szCs w:val="32"/>
        </w:rPr>
      </w:pPr>
      <w:r w:rsidRPr="00C5310C">
        <w:rPr>
          <w:rFonts w:ascii="楷体_GB2312" w:eastAsia="楷体_GB2312" w:cs="黑体" w:hint="eastAsia"/>
          <w:b/>
          <w:kern w:val="0"/>
          <w:sz w:val="32"/>
          <w:szCs w:val="32"/>
        </w:rPr>
        <w:t>一、</w:t>
      </w:r>
      <w:r w:rsidR="00404D0F" w:rsidRPr="00C5310C">
        <w:rPr>
          <w:rFonts w:ascii="楷体_GB2312" w:eastAsia="楷体_GB2312" w:cs="黑体" w:hint="eastAsia"/>
          <w:b/>
          <w:kern w:val="0"/>
          <w:sz w:val="32"/>
          <w:szCs w:val="32"/>
        </w:rPr>
        <w:t>行政许可</w:t>
      </w:r>
    </w:p>
    <w:tbl>
      <w:tblPr>
        <w:tblW w:w="14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885"/>
        <w:gridCol w:w="885"/>
        <w:gridCol w:w="771"/>
        <w:gridCol w:w="767"/>
        <w:gridCol w:w="8022"/>
        <w:gridCol w:w="885"/>
        <w:gridCol w:w="1027"/>
        <w:gridCol w:w="1027"/>
      </w:tblGrid>
      <w:tr w:rsidR="00310541" w:rsidRPr="0096772B" w:rsidTr="00310541">
        <w:trPr>
          <w:trHeight w:val="161"/>
          <w:tblHeader/>
          <w:jc w:val="center"/>
        </w:trPr>
        <w:tc>
          <w:tcPr>
            <w:tcW w:w="650"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序号</w:t>
            </w:r>
          </w:p>
        </w:tc>
        <w:tc>
          <w:tcPr>
            <w:tcW w:w="885" w:type="dxa"/>
            <w:vAlign w:val="center"/>
          </w:tcPr>
          <w:p w:rsidR="00310541"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职权</w:t>
            </w:r>
          </w:p>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名称</w:t>
            </w:r>
          </w:p>
        </w:tc>
        <w:tc>
          <w:tcPr>
            <w:tcW w:w="885"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子项</w:t>
            </w:r>
          </w:p>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名称</w:t>
            </w:r>
          </w:p>
        </w:tc>
        <w:tc>
          <w:tcPr>
            <w:tcW w:w="771"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基本编码</w:t>
            </w:r>
          </w:p>
        </w:tc>
        <w:tc>
          <w:tcPr>
            <w:tcW w:w="767"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实施</w:t>
            </w:r>
          </w:p>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部门</w:t>
            </w:r>
          </w:p>
        </w:tc>
        <w:tc>
          <w:tcPr>
            <w:tcW w:w="8022"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职权依据</w:t>
            </w:r>
          </w:p>
        </w:tc>
        <w:tc>
          <w:tcPr>
            <w:tcW w:w="885"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行使</w:t>
            </w:r>
          </w:p>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层级</w:t>
            </w:r>
          </w:p>
        </w:tc>
        <w:tc>
          <w:tcPr>
            <w:tcW w:w="1027" w:type="dxa"/>
            <w:vAlign w:val="center"/>
          </w:tcPr>
          <w:p w:rsidR="00310541"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行使</w:t>
            </w:r>
          </w:p>
          <w:p w:rsidR="00310541" w:rsidRPr="0096772B" w:rsidRDefault="00310541"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内容</w:t>
            </w:r>
          </w:p>
        </w:tc>
        <w:tc>
          <w:tcPr>
            <w:tcW w:w="1027" w:type="dxa"/>
            <w:vAlign w:val="center"/>
          </w:tcPr>
          <w:p w:rsidR="00310541" w:rsidRPr="0096772B" w:rsidRDefault="00310541" w:rsidP="0096772B">
            <w:pPr>
              <w:widowControl/>
              <w:spacing w:line="270" w:lineRule="exact"/>
              <w:jc w:val="center"/>
              <w:rPr>
                <w:rFonts w:ascii="楷体_GB2312" w:eastAsia="楷体_GB2312" w:hAnsi="宋体" w:cs="宋体"/>
                <w:b/>
                <w:kern w:val="0"/>
                <w:szCs w:val="21"/>
              </w:rPr>
            </w:pPr>
            <w:r>
              <w:rPr>
                <w:rFonts w:ascii="楷体_GB2312" w:eastAsia="楷体_GB2312" w:hAnsi="宋体" w:cs="宋体" w:hint="eastAsia"/>
                <w:b/>
                <w:kern w:val="0"/>
                <w:szCs w:val="21"/>
              </w:rPr>
              <w:t>备注</w:t>
            </w:r>
          </w:p>
        </w:tc>
      </w:tr>
      <w:tr w:rsidR="00310541" w:rsidRPr="0096772B" w:rsidTr="00310541">
        <w:trPr>
          <w:trHeight w:val="851"/>
          <w:jc w:val="center"/>
        </w:trPr>
        <w:tc>
          <w:tcPr>
            <w:tcW w:w="650" w:type="dxa"/>
            <w:vMerge w:val="restart"/>
            <w:vAlign w:val="center"/>
          </w:tcPr>
          <w:p w:rsidR="00310541" w:rsidRPr="0096772B" w:rsidRDefault="00310541">
            <w:pPr>
              <w:widowControl/>
              <w:adjustRightInd w:val="0"/>
              <w:snapToGrid w:val="0"/>
              <w:jc w:val="center"/>
              <w:rPr>
                <w:rFonts w:ascii="宋体" w:hAnsi="宋体" w:cs="宋体"/>
                <w:szCs w:val="21"/>
              </w:rPr>
            </w:pPr>
            <w:r w:rsidRPr="0096772B">
              <w:rPr>
                <w:rFonts w:ascii="宋体" w:hAnsi="宋体" w:cs="宋体" w:hint="eastAsia"/>
                <w:szCs w:val="21"/>
              </w:rPr>
              <w:t>1</w:t>
            </w:r>
          </w:p>
        </w:tc>
        <w:tc>
          <w:tcPr>
            <w:tcW w:w="885" w:type="dxa"/>
            <w:vMerge w:val="restart"/>
            <w:vAlign w:val="center"/>
          </w:tcPr>
          <w:p w:rsidR="00310541" w:rsidRPr="0096772B" w:rsidRDefault="00310541" w:rsidP="000E28F8">
            <w:pPr>
              <w:widowControl/>
              <w:adjustRightInd w:val="0"/>
              <w:snapToGrid w:val="0"/>
              <w:jc w:val="left"/>
              <w:rPr>
                <w:rFonts w:ascii="宋体" w:hAnsi="宋体" w:cs="宋体"/>
                <w:szCs w:val="21"/>
              </w:rPr>
            </w:pPr>
            <w:r w:rsidRPr="0096772B">
              <w:rPr>
                <w:rFonts w:ascii="宋体" w:hAnsi="宋体" w:cs="宋体" w:hint="eastAsia"/>
                <w:szCs w:val="21"/>
              </w:rPr>
              <w:t>涉外调查机构资格认定和涉外社会调查项目审批</w:t>
            </w:r>
          </w:p>
        </w:tc>
        <w:tc>
          <w:tcPr>
            <w:tcW w:w="885" w:type="dxa"/>
            <w:vAlign w:val="center"/>
          </w:tcPr>
          <w:p w:rsidR="00310541" w:rsidRPr="0096772B" w:rsidRDefault="00310541" w:rsidP="000E28F8">
            <w:pPr>
              <w:widowControl/>
              <w:adjustRightInd w:val="0"/>
              <w:snapToGrid w:val="0"/>
              <w:jc w:val="left"/>
              <w:rPr>
                <w:rFonts w:ascii="宋体" w:hAnsi="宋体" w:cs="宋体"/>
                <w:szCs w:val="21"/>
              </w:rPr>
            </w:pPr>
            <w:r w:rsidRPr="0096772B">
              <w:rPr>
                <w:rFonts w:ascii="宋体" w:hAnsi="宋体" w:cs="宋体" w:hint="eastAsia"/>
                <w:szCs w:val="21"/>
              </w:rPr>
              <w:t>涉外调查机构资格认定</w:t>
            </w:r>
          </w:p>
        </w:tc>
        <w:tc>
          <w:tcPr>
            <w:tcW w:w="771" w:type="dxa"/>
            <w:vAlign w:val="center"/>
          </w:tcPr>
          <w:p w:rsidR="00310541" w:rsidRPr="0096772B" w:rsidRDefault="00310541" w:rsidP="000E28F8">
            <w:pPr>
              <w:widowControl/>
              <w:adjustRightInd w:val="0"/>
              <w:snapToGrid w:val="0"/>
              <w:jc w:val="center"/>
              <w:rPr>
                <w:rFonts w:ascii="宋体" w:hAnsi="宋体" w:cs="宋体"/>
                <w:szCs w:val="21"/>
              </w:rPr>
            </w:pPr>
            <w:r w:rsidRPr="0096772B">
              <w:rPr>
                <w:rFonts w:ascii="宋体" w:hAnsi="宋体" w:cs="宋体" w:hint="eastAsia"/>
                <w:szCs w:val="21"/>
              </w:rPr>
              <w:t>0130001001</w:t>
            </w:r>
          </w:p>
        </w:tc>
        <w:tc>
          <w:tcPr>
            <w:tcW w:w="767" w:type="dxa"/>
            <w:vAlign w:val="center"/>
          </w:tcPr>
          <w:p w:rsidR="00310541" w:rsidRPr="0096772B" w:rsidRDefault="00310541" w:rsidP="0096772B">
            <w:pPr>
              <w:widowControl/>
              <w:adjustRightInd w:val="0"/>
              <w:snapToGrid w:val="0"/>
              <w:jc w:val="center"/>
              <w:rPr>
                <w:rFonts w:ascii="宋体" w:hAnsi="宋体" w:cs="宋体"/>
                <w:szCs w:val="21"/>
              </w:rPr>
            </w:pPr>
            <w:r w:rsidRPr="0096772B">
              <w:rPr>
                <w:rFonts w:ascii="宋体" w:hAnsi="宋体" w:cs="宋体" w:hint="eastAsia"/>
                <w:szCs w:val="21"/>
              </w:rPr>
              <w:t>统计机构</w:t>
            </w:r>
          </w:p>
        </w:tc>
        <w:tc>
          <w:tcPr>
            <w:tcW w:w="8022" w:type="dxa"/>
            <w:vAlign w:val="center"/>
          </w:tcPr>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【法律】《中华人民共和国统计法》（2009年修订）</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第四十九条第二款 中华人民共和国境外的组织、个人需要在中华人民共和国境内进行统计调查活动的，应当按照国务院的规定报请审批。</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 xml:space="preserve">【行政法规】《中华人民共和国统计法实施条例》（2017年国务院令第681号） </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第五十二条第一款 中华人民共和国境外的组织、个人需要在中华人民共和国境内进行统计调查活动的，应当委托中华人民共和国境内具有涉外统计调查资格的机构进行。涉外统计调查资格应当依法报经批准。统计调查范围限于省、自治区、直辖市行政区域内的，由省级人民政府统计机构审批；统计调查范围跨省、自治区、直辖市行政区域的，由国家统计局审批。</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【部门规章】《涉外调查管理办法》（2004年国家统计局令第7号）</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第八条 国家实行涉外调查机构资格认定制度和涉外社会调查项目审批制度。</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第十条第一款 国家统计局和省、自治区、直辖市人民政府统计机构负责对申请涉外调查许可证的机构进行资格认定。</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第十四条第一款 申请涉外调查许可证的机构，调查范围跨省、自治区、直辖市行政区域的，向国家统计局提出；调查范围限于省、自治区、直辖市行政区域内的，向所在省、自治区、直辖市人民政府统计机构提出。</w:t>
            </w:r>
          </w:p>
        </w:tc>
        <w:tc>
          <w:tcPr>
            <w:tcW w:w="885" w:type="dxa"/>
            <w:vAlign w:val="center"/>
          </w:tcPr>
          <w:p w:rsidR="00310541" w:rsidRPr="0096772B" w:rsidRDefault="00310541" w:rsidP="000E28F8">
            <w:pPr>
              <w:widowControl/>
              <w:adjustRightInd w:val="0"/>
              <w:snapToGrid w:val="0"/>
              <w:jc w:val="left"/>
              <w:rPr>
                <w:rFonts w:ascii="宋体" w:hAnsi="宋体" w:cs="宋体"/>
                <w:szCs w:val="21"/>
              </w:rPr>
            </w:pPr>
            <w:r w:rsidRPr="0096772B">
              <w:rPr>
                <w:rFonts w:ascii="宋体" w:hAnsi="宋体" w:cs="宋体" w:hint="eastAsia"/>
                <w:szCs w:val="21"/>
              </w:rPr>
              <w:t>自治区</w:t>
            </w:r>
          </w:p>
        </w:tc>
        <w:tc>
          <w:tcPr>
            <w:tcW w:w="1027" w:type="dxa"/>
            <w:vAlign w:val="center"/>
          </w:tcPr>
          <w:p w:rsidR="00310541" w:rsidRPr="0096772B" w:rsidRDefault="00310541">
            <w:pPr>
              <w:widowControl/>
              <w:adjustRightInd w:val="0"/>
              <w:snapToGrid w:val="0"/>
              <w:jc w:val="center"/>
              <w:rPr>
                <w:rFonts w:ascii="宋体" w:hAnsi="宋体" w:cs="宋体"/>
                <w:szCs w:val="21"/>
              </w:rPr>
            </w:pPr>
          </w:p>
        </w:tc>
        <w:tc>
          <w:tcPr>
            <w:tcW w:w="1027" w:type="dxa"/>
            <w:vAlign w:val="center"/>
          </w:tcPr>
          <w:p w:rsidR="00310541" w:rsidRPr="0096772B" w:rsidRDefault="00310541">
            <w:pPr>
              <w:widowControl/>
              <w:adjustRightInd w:val="0"/>
              <w:snapToGrid w:val="0"/>
              <w:jc w:val="center"/>
              <w:rPr>
                <w:rFonts w:ascii="宋体" w:hAnsi="宋体" w:cs="宋体"/>
                <w:szCs w:val="21"/>
              </w:rPr>
            </w:pPr>
          </w:p>
        </w:tc>
      </w:tr>
      <w:tr w:rsidR="00310541" w:rsidRPr="0096772B" w:rsidTr="00310541">
        <w:trPr>
          <w:trHeight w:val="71"/>
          <w:jc w:val="center"/>
        </w:trPr>
        <w:tc>
          <w:tcPr>
            <w:tcW w:w="650" w:type="dxa"/>
            <w:vMerge/>
            <w:vAlign w:val="center"/>
          </w:tcPr>
          <w:p w:rsidR="00310541" w:rsidRPr="0096772B" w:rsidRDefault="00310541" w:rsidP="00D07603">
            <w:pPr>
              <w:widowControl/>
              <w:adjustRightInd w:val="0"/>
              <w:snapToGrid w:val="0"/>
              <w:jc w:val="center"/>
              <w:rPr>
                <w:rFonts w:ascii="宋体" w:hAnsi="宋体" w:cs="宋体"/>
                <w:szCs w:val="21"/>
              </w:rPr>
            </w:pPr>
          </w:p>
        </w:tc>
        <w:tc>
          <w:tcPr>
            <w:tcW w:w="885" w:type="dxa"/>
            <w:vMerge/>
            <w:vAlign w:val="center"/>
          </w:tcPr>
          <w:p w:rsidR="00310541" w:rsidRPr="0096772B" w:rsidRDefault="00310541" w:rsidP="00D07603">
            <w:pPr>
              <w:widowControl/>
              <w:adjustRightInd w:val="0"/>
              <w:snapToGrid w:val="0"/>
              <w:jc w:val="left"/>
              <w:rPr>
                <w:rFonts w:ascii="宋体" w:hAnsi="宋体" w:cs="宋体"/>
                <w:szCs w:val="21"/>
              </w:rPr>
            </w:pPr>
          </w:p>
        </w:tc>
        <w:tc>
          <w:tcPr>
            <w:tcW w:w="885" w:type="dxa"/>
            <w:vAlign w:val="center"/>
          </w:tcPr>
          <w:p w:rsidR="00310541" w:rsidRPr="0096772B" w:rsidRDefault="00310541" w:rsidP="00D07603">
            <w:pPr>
              <w:widowControl/>
              <w:adjustRightInd w:val="0"/>
              <w:snapToGrid w:val="0"/>
              <w:jc w:val="left"/>
              <w:rPr>
                <w:rFonts w:ascii="宋体" w:hAnsi="宋体" w:cs="宋体"/>
                <w:szCs w:val="21"/>
              </w:rPr>
            </w:pPr>
            <w:r w:rsidRPr="0096772B">
              <w:rPr>
                <w:rFonts w:ascii="宋体" w:hAnsi="宋体" w:cs="宋体" w:hint="eastAsia"/>
                <w:szCs w:val="21"/>
              </w:rPr>
              <w:t>涉外社会调查项目审批</w:t>
            </w:r>
          </w:p>
        </w:tc>
        <w:tc>
          <w:tcPr>
            <w:tcW w:w="771" w:type="dxa"/>
            <w:vAlign w:val="center"/>
          </w:tcPr>
          <w:p w:rsidR="00310541" w:rsidRPr="0096772B" w:rsidRDefault="00310541" w:rsidP="00D07603">
            <w:pPr>
              <w:widowControl/>
              <w:adjustRightInd w:val="0"/>
              <w:snapToGrid w:val="0"/>
              <w:jc w:val="center"/>
              <w:rPr>
                <w:rFonts w:ascii="宋体" w:hAnsi="宋体" w:cs="宋体"/>
                <w:szCs w:val="21"/>
              </w:rPr>
            </w:pPr>
            <w:r w:rsidRPr="0096772B">
              <w:rPr>
                <w:rFonts w:ascii="宋体" w:hAnsi="宋体" w:cs="宋体" w:hint="eastAsia"/>
                <w:szCs w:val="21"/>
              </w:rPr>
              <w:t>013000100</w:t>
            </w:r>
            <w:r w:rsidRPr="0096772B">
              <w:rPr>
                <w:rFonts w:ascii="宋体" w:hAnsi="宋体" w:cs="宋体"/>
                <w:szCs w:val="21"/>
              </w:rPr>
              <w:t>2</w:t>
            </w:r>
          </w:p>
        </w:tc>
        <w:tc>
          <w:tcPr>
            <w:tcW w:w="767" w:type="dxa"/>
            <w:vAlign w:val="center"/>
          </w:tcPr>
          <w:p w:rsidR="00310541" w:rsidRPr="0096772B" w:rsidRDefault="00310541" w:rsidP="0096772B">
            <w:pPr>
              <w:widowControl/>
              <w:adjustRightInd w:val="0"/>
              <w:snapToGrid w:val="0"/>
              <w:jc w:val="center"/>
              <w:rPr>
                <w:rFonts w:ascii="宋体" w:hAnsi="宋体" w:cs="宋体"/>
                <w:szCs w:val="21"/>
              </w:rPr>
            </w:pPr>
            <w:r w:rsidRPr="0096772B">
              <w:rPr>
                <w:rFonts w:ascii="宋体" w:hAnsi="宋体" w:cs="宋体" w:hint="eastAsia"/>
                <w:szCs w:val="21"/>
              </w:rPr>
              <w:t>统计机构</w:t>
            </w:r>
          </w:p>
        </w:tc>
        <w:tc>
          <w:tcPr>
            <w:tcW w:w="8022" w:type="dxa"/>
            <w:vAlign w:val="center"/>
          </w:tcPr>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【法律】《中华人民共和国统计法》（2009年修订）</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第四十九条第二款 中华人民共和国境外的组织、个人需要在中华人民共和国境内进行统计调查活动的，应当按照国务院的规定报请审批。</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【行政法规】《中华人民共和国统计法实施条例》（2017年国务院令第681号）</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第五十二条第二款 涉外社会调查项目应当依法报经批准。统计调查范围限于省、自治区、直辖市行政区域内的，由省级人民政府统计机构审批；统计调查范围跨省、自治区、直辖市行政区域的，由国家统计局审批。</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【部门规章】《涉外调查管理办法》（2004年国家统计局令第7号）</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lastRenderedPageBreak/>
              <w:t>第八条 国家实行涉外调查机构资格认定制度和涉外社会调查项目审批制度。</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第十条第一款 国家统计局和省、自治区、直辖市人民政府统计机构负责对申请涉外调查许可证的机构进行资格认定。</w:t>
            </w:r>
          </w:p>
          <w:p w:rsidR="00310541" w:rsidRPr="0096772B" w:rsidRDefault="00310541" w:rsidP="0096772B">
            <w:pPr>
              <w:adjustRightInd w:val="0"/>
              <w:snapToGrid w:val="0"/>
              <w:spacing w:line="270" w:lineRule="exact"/>
              <w:ind w:firstLineChars="200" w:firstLine="420"/>
              <w:rPr>
                <w:rFonts w:ascii="宋体" w:hAnsi="宋体" w:cs="宋体"/>
                <w:szCs w:val="21"/>
              </w:rPr>
            </w:pPr>
            <w:r w:rsidRPr="0096772B">
              <w:rPr>
                <w:rFonts w:ascii="宋体" w:hAnsi="宋体" w:cs="宋体" w:hint="eastAsia"/>
                <w:szCs w:val="21"/>
              </w:rPr>
              <w:t>第十四条第一款 申请涉外调查许可证的机构，调查范围跨省、自治区、直辖市行政区域的，向国家统计局提出；调查范围限于省、自治区、直辖市行政区域内的，向所在省、自治区、直辖市人民政府统计机构提出。</w:t>
            </w:r>
          </w:p>
        </w:tc>
        <w:tc>
          <w:tcPr>
            <w:tcW w:w="885" w:type="dxa"/>
            <w:vAlign w:val="center"/>
          </w:tcPr>
          <w:p w:rsidR="00310541" w:rsidRPr="0096772B" w:rsidRDefault="00310541" w:rsidP="00D07603">
            <w:pPr>
              <w:widowControl/>
              <w:adjustRightInd w:val="0"/>
              <w:snapToGrid w:val="0"/>
              <w:jc w:val="left"/>
              <w:rPr>
                <w:rFonts w:ascii="宋体" w:hAnsi="宋体" w:cs="宋体"/>
                <w:szCs w:val="21"/>
              </w:rPr>
            </w:pPr>
            <w:r w:rsidRPr="0096772B">
              <w:rPr>
                <w:rFonts w:ascii="宋体" w:hAnsi="宋体" w:cs="宋体" w:hint="eastAsia"/>
                <w:szCs w:val="21"/>
              </w:rPr>
              <w:lastRenderedPageBreak/>
              <w:t>自治区</w:t>
            </w:r>
          </w:p>
        </w:tc>
        <w:tc>
          <w:tcPr>
            <w:tcW w:w="1027" w:type="dxa"/>
            <w:vAlign w:val="center"/>
          </w:tcPr>
          <w:p w:rsidR="00310541" w:rsidRPr="0096772B" w:rsidRDefault="00310541" w:rsidP="00D07603">
            <w:pPr>
              <w:widowControl/>
              <w:adjustRightInd w:val="0"/>
              <w:snapToGrid w:val="0"/>
              <w:jc w:val="center"/>
              <w:rPr>
                <w:rFonts w:ascii="宋体" w:hAnsi="宋体" w:cs="宋体"/>
                <w:szCs w:val="21"/>
              </w:rPr>
            </w:pPr>
          </w:p>
        </w:tc>
        <w:tc>
          <w:tcPr>
            <w:tcW w:w="1027" w:type="dxa"/>
            <w:vAlign w:val="center"/>
          </w:tcPr>
          <w:p w:rsidR="00310541" w:rsidRPr="0096772B" w:rsidRDefault="00310541" w:rsidP="00D07603">
            <w:pPr>
              <w:widowControl/>
              <w:adjustRightInd w:val="0"/>
              <w:snapToGrid w:val="0"/>
              <w:jc w:val="center"/>
              <w:rPr>
                <w:rFonts w:ascii="宋体" w:hAnsi="宋体" w:cs="宋体"/>
                <w:szCs w:val="21"/>
              </w:rPr>
            </w:pPr>
          </w:p>
        </w:tc>
      </w:tr>
    </w:tbl>
    <w:p w:rsidR="00B236C9" w:rsidRDefault="00404D0F">
      <w:pPr>
        <w:spacing w:line="500" w:lineRule="exact"/>
        <w:jc w:val="left"/>
        <w:rPr>
          <w:rFonts w:ascii="黑体" w:eastAsia="黑体" w:hAnsi="黑体"/>
          <w:sz w:val="32"/>
          <w:szCs w:val="32"/>
        </w:rPr>
      </w:pPr>
      <w:r>
        <w:rPr>
          <w:rFonts w:ascii="黑体" w:eastAsia="黑体" w:hAnsi="黑体"/>
          <w:sz w:val="32"/>
          <w:szCs w:val="32"/>
        </w:rPr>
        <w:lastRenderedPageBreak/>
        <w:br w:type="page"/>
      </w:r>
    </w:p>
    <w:p w:rsidR="0007080C" w:rsidRDefault="0007080C" w:rsidP="0007080C">
      <w:pPr>
        <w:jc w:val="center"/>
        <w:rPr>
          <w:rFonts w:ascii="楷体_GB2312" w:eastAsia="楷体_GB2312" w:hAnsi="仿宋"/>
          <w:b/>
          <w:sz w:val="32"/>
          <w:szCs w:val="32"/>
        </w:rPr>
      </w:pPr>
      <w:r w:rsidRPr="00C5310C">
        <w:rPr>
          <w:rFonts w:ascii="楷体_GB2312" w:eastAsia="楷体_GB2312" w:cs="黑体" w:hint="eastAsia"/>
          <w:b/>
          <w:kern w:val="0"/>
          <w:sz w:val="32"/>
          <w:szCs w:val="32"/>
        </w:rPr>
        <w:lastRenderedPageBreak/>
        <w:t>二、</w:t>
      </w:r>
      <w:r>
        <w:rPr>
          <w:rFonts w:ascii="楷体_GB2312" w:eastAsia="楷体_GB2312" w:hAnsi="仿宋" w:hint="eastAsia"/>
          <w:b/>
          <w:sz w:val="32"/>
          <w:szCs w:val="32"/>
        </w:rPr>
        <w:t>行政处罚</w:t>
      </w:r>
    </w:p>
    <w:tbl>
      <w:tblPr>
        <w:tblW w:w="14742" w:type="dxa"/>
        <w:jc w:val="center"/>
        <w:tblLayout w:type="fixed"/>
        <w:tblLook w:val="04A0" w:firstRow="1" w:lastRow="0" w:firstColumn="1" w:lastColumn="0" w:noHBand="0" w:noVBand="1"/>
      </w:tblPr>
      <w:tblGrid>
        <w:gridCol w:w="712"/>
        <w:gridCol w:w="1974"/>
        <w:gridCol w:w="744"/>
        <w:gridCol w:w="676"/>
        <w:gridCol w:w="6761"/>
        <w:gridCol w:w="1047"/>
        <w:gridCol w:w="2828"/>
      </w:tblGrid>
      <w:tr w:rsidR="0007080C" w:rsidRPr="0007080C" w:rsidTr="0007080C">
        <w:trPr>
          <w:trHeight w:val="225"/>
          <w:tblHeader/>
          <w:jc w:val="center"/>
        </w:trPr>
        <w:tc>
          <w:tcPr>
            <w:tcW w:w="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序号</w:t>
            </w:r>
          </w:p>
        </w:tc>
        <w:tc>
          <w:tcPr>
            <w:tcW w:w="1974"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职权名称</w:t>
            </w:r>
          </w:p>
        </w:tc>
        <w:tc>
          <w:tcPr>
            <w:tcW w:w="744"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基本编码</w:t>
            </w:r>
          </w:p>
        </w:tc>
        <w:tc>
          <w:tcPr>
            <w:tcW w:w="676"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spacing w:line="240" w:lineRule="exact"/>
              <w:jc w:val="left"/>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实施部门</w:t>
            </w:r>
          </w:p>
        </w:tc>
        <w:tc>
          <w:tcPr>
            <w:tcW w:w="6761"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职权依据</w:t>
            </w:r>
          </w:p>
        </w:tc>
        <w:tc>
          <w:tcPr>
            <w:tcW w:w="1047" w:type="dxa"/>
            <w:tcBorders>
              <w:top w:val="single" w:sz="4" w:space="0" w:color="auto"/>
              <w:left w:val="nil"/>
              <w:bottom w:val="single" w:sz="4" w:space="0" w:color="auto"/>
              <w:right w:val="single" w:sz="4" w:space="0" w:color="auto"/>
            </w:tcBorders>
            <w:shd w:val="clear" w:color="auto" w:fill="auto"/>
            <w:vAlign w:val="center"/>
            <w:hideMark/>
          </w:tcPr>
          <w:p w:rsid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行使</w:t>
            </w:r>
          </w:p>
          <w:p w:rsidR="0007080C" w:rsidRP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层级</w:t>
            </w: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spacing w:line="240" w:lineRule="exact"/>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行使内容</w:t>
            </w:r>
          </w:p>
        </w:tc>
      </w:tr>
      <w:tr w:rsidR="0007080C" w:rsidRPr="0007080C" w:rsidTr="0007080C">
        <w:trPr>
          <w:trHeight w:val="1403"/>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对统计调查对象拒绝提供统计资料或者经催报后仍未按时提供统计资料的处罚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0230001000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w:t>
            </w:r>
            <w:r w:rsidRPr="0007080C">
              <w:rPr>
                <w:rFonts w:ascii="宋体" w:hAnsi="宋体" w:cs="宋体" w:hint="eastAsia"/>
                <w:color w:val="000000"/>
                <w:kern w:val="0"/>
                <w:szCs w:val="21"/>
              </w:rPr>
              <w:br/>
              <w:t xml:space="preserve">    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r w:rsidRPr="0007080C">
              <w:rPr>
                <w:rFonts w:ascii="宋体" w:hAnsi="宋体" w:cs="宋体" w:hint="eastAsia"/>
                <w:color w:val="000000"/>
                <w:kern w:val="0"/>
                <w:szCs w:val="21"/>
              </w:rPr>
              <w:br/>
              <w:t xml:space="preserve">　　（一）拒绝提供统计资料或者经催报后仍未按时提供统计资料；</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 xml:space="preserve">为之一的，可以并处五万元以下的罚款；情节严重的，并处五万元以上二十万元以下的罚款。　</w:t>
            </w:r>
            <w:r w:rsidRPr="0007080C">
              <w:rPr>
                <w:rFonts w:ascii="宋体" w:hAnsi="宋体" w:cs="宋体" w:hint="eastAsia"/>
                <w:color w:val="000000"/>
                <w:kern w:val="0"/>
                <w:szCs w:val="21"/>
              </w:rPr>
              <w:br/>
              <w:t xml:space="preserve">　 个体工商户有本条第一款所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为之一的，由县级以上人民政府统计机构责令改正，给予警告，可以并处一万元以下的罚款。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对统计调查对象拒绝提供统计资料或者经催报后仍未按时提供统计资料的处罚</w:t>
            </w:r>
          </w:p>
        </w:tc>
      </w:tr>
      <w:tr w:rsidR="0007080C" w:rsidRPr="0007080C" w:rsidTr="0007080C">
        <w:trPr>
          <w:trHeight w:val="147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2</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Arial" w:hAnsi="Arial" w:cs="Arial"/>
                <w:color w:val="333333"/>
                <w:kern w:val="0"/>
                <w:szCs w:val="21"/>
              </w:rPr>
            </w:pPr>
            <w:r w:rsidRPr="0007080C">
              <w:rPr>
                <w:rFonts w:ascii="Arial" w:hAnsi="Arial" w:cs="Arial"/>
                <w:color w:val="333333"/>
                <w:kern w:val="0"/>
                <w:szCs w:val="21"/>
              </w:rPr>
              <w:t>对统计调查对象提供不真实或者不完整的统计资料的处罚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0230002000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w:t>
            </w:r>
            <w:r w:rsidRPr="0007080C">
              <w:rPr>
                <w:rFonts w:ascii="宋体" w:hAnsi="宋体" w:cs="宋体" w:hint="eastAsia"/>
                <w:color w:val="000000"/>
                <w:kern w:val="0"/>
                <w:szCs w:val="21"/>
              </w:rPr>
              <w:br/>
              <w:t xml:space="preserve">    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 </w:t>
            </w:r>
            <w:r w:rsidRPr="0007080C">
              <w:rPr>
                <w:rFonts w:ascii="宋体" w:hAnsi="宋体" w:cs="宋体" w:hint="eastAsia"/>
                <w:color w:val="000000"/>
                <w:kern w:val="0"/>
                <w:szCs w:val="21"/>
              </w:rPr>
              <w:br/>
              <w:t xml:space="preserve">    （二）提供不真实或者不完整的统计资料的； 　　</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 xml:space="preserve">为之一的，可以并处五万元以下的罚款；情节严重的，并处五万元以上二十万元以下的罚款。 　　</w:t>
            </w:r>
            <w:r w:rsidRPr="0007080C">
              <w:rPr>
                <w:rFonts w:ascii="宋体" w:hAnsi="宋体" w:cs="宋体" w:hint="eastAsia"/>
                <w:color w:val="000000"/>
                <w:kern w:val="0"/>
                <w:szCs w:val="21"/>
              </w:rPr>
              <w:br/>
              <w:t xml:space="preserve">    个体工商户有本条第一款所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为之一的，由县级以上人民政府统计机构责令改正，给予警告，可以并处一万元以下的罚款。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对统计调查对象提供不真实或者不完整的统计资料的处罚</w:t>
            </w:r>
          </w:p>
        </w:tc>
      </w:tr>
      <w:tr w:rsidR="0007080C" w:rsidRPr="0007080C" w:rsidTr="0007080C">
        <w:trPr>
          <w:trHeight w:val="1440"/>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3</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对统计调查对象拒绝答复或者</w:t>
            </w:r>
            <w:proofErr w:type="gramStart"/>
            <w:r w:rsidRPr="0007080C">
              <w:rPr>
                <w:rFonts w:ascii="宋体" w:hAnsi="宋体" w:cs="宋体" w:hint="eastAsia"/>
                <w:color w:val="000000"/>
                <w:kern w:val="0"/>
                <w:szCs w:val="21"/>
              </w:rPr>
              <w:t>不</w:t>
            </w:r>
            <w:proofErr w:type="gramEnd"/>
            <w:r w:rsidRPr="0007080C">
              <w:rPr>
                <w:rFonts w:ascii="宋体" w:hAnsi="宋体" w:cs="宋体" w:hint="eastAsia"/>
                <w:color w:val="000000"/>
                <w:kern w:val="0"/>
                <w:szCs w:val="21"/>
              </w:rPr>
              <w:t>如实答复统计检查查询书的处罚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0230003000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w:t>
            </w:r>
            <w:r w:rsidRPr="0007080C">
              <w:rPr>
                <w:rFonts w:ascii="宋体" w:hAnsi="宋体" w:cs="宋体" w:hint="eastAsia"/>
                <w:color w:val="000000"/>
                <w:kern w:val="0"/>
                <w:szCs w:val="21"/>
              </w:rPr>
              <w:br/>
              <w:t xml:space="preserve">    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r w:rsidRPr="0007080C">
              <w:rPr>
                <w:rFonts w:ascii="宋体" w:hAnsi="宋体" w:cs="宋体" w:hint="eastAsia"/>
                <w:color w:val="000000"/>
                <w:kern w:val="0"/>
                <w:szCs w:val="21"/>
              </w:rPr>
              <w:br/>
              <w:t xml:space="preserve">   （三）拒绝答复或者</w:t>
            </w:r>
            <w:proofErr w:type="gramStart"/>
            <w:r w:rsidRPr="0007080C">
              <w:rPr>
                <w:rFonts w:ascii="宋体" w:hAnsi="宋体" w:cs="宋体" w:hint="eastAsia"/>
                <w:color w:val="000000"/>
                <w:kern w:val="0"/>
                <w:szCs w:val="21"/>
              </w:rPr>
              <w:t>不</w:t>
            </w:r>
            <w:proofErr w:type="gramEnd"/>
            <w:r w:rsidRPr="0007080C">
              <w:rPr>
                <w:rFonts w:ascii="宋体" w:hAnsi="宋体" w:cs="宋体" w:hint="eastAsia"/>
                <w:color w:val="000000"/>
                <w:kern w:val="0"/>
                <w:szCs w:val="21"/>
              </w:rPr>
              <w:t>如实答复统计检查查询书的；</w:t>
            </w:r>
            <w:r w:rsidRPr="0007080C">
              <w:rPr>
                <w:rFonts w:ascii="宋体" w:hAnsi="宋体" w:cs="宋体" w:hint="eastAsia"/>
                <w:color w:val="000000"/>
                <w:kern w:val="0"/>
                <w:szCs w:val="21"/>
              </w:rPr>
              <w:br/>
            </w:r>
            <w:r w:rsidRPr="0007080C">
              <w:rPr>
                <w:rFonts w:ascii="宋体" w:hAnsi="宋体" w:cs="宋体" w:hint="eastAsia"/>
                <w:color w:val="000000"/>
                <w:kern w:val="0"/>
                <w:szCs w:val="21"/>
              </w:rPr>
              <w:lastRenderedPageBreak/>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 xml:space="preserve">为之一的，可以并处五万元以下的罚款；情节严重的，并处五万元以上二十万元以下的罚款。 　　</w:t>
            </w:r>
            <w:r w:rsidRPr="0007080C">
              <w:rPr>
                <w:rFonts w:ascii="宋体" w:hAnsi="宋体" w:cs="宋体" w:hint="eastAsia"/>
                <w:color w:val="000000"/>
                <w:kern w:val="0"/>
                <w:szCs w:val="21"/>
              </w:rPr>
              <w:br/>
              <w:t xml:space="preserve">    个体工商户有本条第一款所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为之一的，由县级以上人民政府统计机构责令改正，给予警告，可以并处一万元以下的罚款。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对政府统计调查对象拒绝答复或者</w:t>
            </w:r>
            <w:proofErr w:type="gramStart"/>
            <w:r w:rsidRPr="0007080C">
              <w:rPr>
                <w:rFonts w:ascii="宋体" w:hAnsi="宋体" w:cs="宋体" w:hint="eastAsia"/>
                <w:color w:val="000000"/>
                <w:kern w:val="0"/>
                <w:szCs w:val="21"/>
              </w:rPr>
              <w:t>不</w:t>
            </w:r>
            <w:proofErr w:type="gramEnd"/>
            <w:r w:rsidRPr="0007080C">
              <w:rPr>
                <w:rFonts w:ascii="宋体" w:hAnsi="宋体" w:cs="宋体" w:hint="eastAsia"/>
                <w:color w:val="000000"/>
                <w:kern w:val="0"/>
                <w:szCs w:val="21"/>
              </w:rPr>
              <w:t>如实答复统计检查查询书的处罚</w:t>
            </w:r>
          </w:p>
        </w:tc>
      </w:tr>
      <w:tr w:rsidR="0007080C" w:rsidRPr="0007080C" w:rsidTr="0007080C">
        <w:trPr>
          <w:trHeight w:val="132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4</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对统计调查对象拒绝、阻碍统计调查、统计检查的处罚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0230004000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w:t>
            </w:r>
            <w:r w:rsidRPr="0007080C">
              <w:rPr>
                <w:rFonts w:ascii="宋体" w:hAnsi="宋体" w:cs="宋体" w:hint="eastAsia"/>
                <w:color w:val="000000"/>
                <w:kern w:val="0"/>
                <w:szCs w:val="21"/>
              </w:rPr>
              <w:br/>
              <w:t xml:space="preserve">    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 </w:t>
            </w:r>
            <w:r w:rsidRPr="0007080C">
              <w:rPr>
                <w:rFonts w:ascii="宋体" w:hAnsi="宋体" w:cs="宋体" w:hint="eastAsia"/>
                <w:color w:val="000000"/>
                <w:kern w:val="0"/>
                <w:szCs w:val="21"/>
              </w:rPr>
              <w:br/>
              <w:t xml:space="preserve">    （四）拒绝、阻碍统计调查、统计检查的；</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 xml:space="preserve">为之一的，可以并处五万元以下的罚款；情节严重的，并处五万元以上二十万元以下的罚款。 　　</w:t>
            </w:r>
            <w:r w:rsidRPr="0007080C">
              <w:rPr>
                <w:rFonts w:ascii="宋体" w:hAnsi="宋体" w:cs="宋体" w:hint="eastAsia"/>
                <w:color w:val="000000"/>
                <w:kern w:val="0"/>
                <w:szCs w:val="21"/>
              </w:rPr>
              <w:br/>
              <w:t xml:space="preserve">    个体工商户有本条第一款所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为之一的，由县级以上人民政府统计机构责令改正，给予警告，可以并处一万元以下的罚款。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对政府统计调查对象拒绝、阻碍统计调查、统计检查的处罚</w:t>
            </w:r>
          </w:p>
        </w:tc>
      </w:tr>
      <w:tr w:rsidR="0007080C" w:rsidRPr="0007080C" w:rsidTr="0007080C">
        <w:trPr>
          <w:trHeight w:val="141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5</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对统计调查对象转移、隐匿、篡改、毁弃或者拒绝提供原始记录和凭证、统计台账、统计调查表及其他相关证明和资料的处罚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0230005000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 </w:t>
            </w:r>
            <w:r w:rsidRPr="0007080C">
              <w:rPr>
                <w:rFonts w:ascii="宋体" w:hAnsi="宋体" w:cs="宋体" w:hint="eastAsia"/>
                <w:color w:val="000000"/>
                <w:kern w:val="0"/>
                <w:szCs w:val="21"/>
              </w:rPr>
              <w:br/>
              <w:t xml:space="preserve">    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 </w:t>
            </w:r>
            <w:r w:rsidRPr="0007080C">
              <w:rPr>
                <w:rFonts w:ascii="宋体" w:hAnsi="宋体" w:cs="宋体" w:hint="eastAsia"/>
                <w:color w:val="000000"/>
                <w:kern w:val="0"/>
                <w:szCs w:val="21"/>
              </w:rPr>
              <w:br/>
              <w:t xml:space="preserve">    （五）转移、隐匿、篡改、毁弃或者拒绝提供原始记录和凭证、统计台账、统计调查表及其他相关证明和资料的。</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为之一的，可以并处五万元以下的罚款；情节严重的，并处五万元以上二十万元以下的罚款。</w:t>
            </w:r>
            <w:r w:rsidRPr="0007080C">
              <w:rPr>
                <w:rFonts w:ascii="宋体" w:hAnsi="宋体" w:cs="宋体" w:hint="eastAsia"/>
                <w:color w:val="000000"/>
                <w:kern w:val="0"/>
                <w:szCs w:val="21"/>
              </w:rPr>
              <w:br/>
              <w:t xml:space="preserve"> 　 个体工商户有本条第一款所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为之一的，由县级以上人民政府统计机构责令改正，给予警告，可以并处一万元以下的罚款。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对统计调查对象转移、隐匿、篡改、毁弃或者拒绝提供原始记录和凭证、统计台账、统计调查表及其他相关证明和资料的处罚</w:t>
            </w:r>
          </w:p>
        </w:tc>
      </w:tr>
      <w:tr w:rsidR="0007080C" w:rsidRPr="0007080C" w:rsidTr="0007080C">
        <w:trPr>
          <w:trHeight w:val="1133"/>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6</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对统计调查对象迟报统计资料、未按照国家有关规定设置原始记录、统计台账的</w:t>
            </w:r>
            <w:proofErr w:type="gramStart"/>
            <w:r w:rsidRPr="0007080C">
              <w:rPr>
                <w:rFonts w:ascii="宋体" w:hAnsi="宋体" w:cs="宋体" w:hint="eastAsia"/>
                <w:color w:val="000000"/>
                <w:kern w:val="0"/>
                <w:szCs w:val="21"/>
              </w:rPr>
              <w:t>的</w:t>
            </w:r>
            <w:proofErr w:type="gramEnd"/>
            <w:r w:rsidRPr="0007080C">
              <w:rPr>
                <w:rFonts w:ascii="宋体" w:hAnsi="宋体" w:cs="宋体" w:hint="eastAsia"/>
                <w:color w:val="000000"/>
                <w:kern w:val="0"/>
                <w:szCs w:val="21"/>
              </w:rPr>
              <w:t>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0230006000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w:t>
            </w:r>
            <w:r w:rsidRPr="0007080C">
              <w:rPr>
                <w:rFonts w:ascii="宋体" w:hAnsi="宋体" w:cs="宋体" w:hint="eastAsia"/>
                <w:color w:val="000000"/>
                <w:kern w:val="0"/>
                <w:szCs w:val="21"/>
              </w:rPr>
              <w:br/>
              <w:t xml:space="preserve">    第四十二条 作为统计调查对象的国家机关、企业事业单位或者其他组织迟报统计资料，或者未按照国家有关规定设置原始记录、统计台账的，由县级以上人民政府统计机构责令改正，给予警告。</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为之一的，可以并处一万元以下的罚款。</w:t>
            </w:r>
            <w:r w:rsidRPr="0007080C">
              <w:rPr>
                <w:rFonts w:ascii="宋体" w:hAnsi="宋体" w:cs="宋体" w:hint="eastAsia"/>
                <w:color w:val="000000"/>
                <w:kern w:val="0"/>
                <w:szCs w:val="21"/>
              </w:rPr>
              <w:br/>
              <w:t xml:space="preserve"> 　 个体工商户迟报统计资料的，由县级以上人民政府统计机构责令改正，给予警告，可以并处一千元以下的罚款。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对统计调查对象迟报统计资料、未按照国家有关规定设置原始记录、统计台账的</w:t>
            </w:r>
            <w:proofErr w:type="gramStart"/>
            <w:r w:rsidRPr="0007080C">
              <w:rPr>
                <w:rFonts w:ascii="宋体" w:hAnsi="宋体" w:cs="宋体" w:hint="eastAsia"/>
                <w:color w:val="000000"/>
                <w:kern w:val="0"/>
                <w:szCs w:val="21"/>
              </w:rPr>
              <w:t>的</w:t>
            </w:r>
            <w:proofErr w:type="gramEnd"/>
            <w:r w:rsidRPr="0007080C">
              <w:rPr>
                <w:rFonts w:ascii="宋体" w:hAnsi="宋体" w:cs="宋体" w:hint="eastAsia"/>
                <w:color w:val="000000"/>
                <w:kern w:val="0"/>
                <w:szCs w:val="21"/>
              </w:rPr>
              <w:t>处罚</w:t>
            </w:r>
          </w:p>
        </w:tc>
      </w:tr>
      <w:tr w:rsidR="0007080C" w:rsidRPr="0007080C" w:rsidTr="0007080C">
        <w:trPr>
          <w:trHeight w:val="135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7</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对企事业单位或其他组织或者个体经营</w:t>
            </w:r>
            <w:proofErr w:type="gramStart"/>
            <w:r w:rsidRPr="0007080C">
              <w:rPr>
                <w:rFonts w:ascii="宋体" w:hAnsi="宋体" w:cs="宋体" w:hint="eastAsia"/>
                <w:color w:val="000000"/>
                <w:kern w:val="0"/>
                <w:szCs w:val="21"/>
              </w:rPr>
              <w:t>户拒绝</w:t>
            </w:r>
            <w:proofErr w:type="gramEnd"/>
            <w:r w:rsidRPr="0007080C">
              <w:rPr>
                <w:rFonts w:ascii="宋体" w:hAnsi="宋体" w:cs="宋体" w:hint="eastAsia"/>
                <w:color w:val="000000"/>
                <w:kern w:val="0"/>
                <w:szCs w:val="21"/>
              </w:rPr>
              <w:t>或者妨碍接受经济普查机构、经济普查人员依法进行的调查的处罚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0230007000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【行政法规】《全国经济普查条例》（</w:t>
            </w:r>
            <w:r w:rsidR="00D0001F" w:rsidRPr="00D0001F">
              <w:rPr>
                <w:rFonts w:ascii="宋体" w:hAnsi="宋体" w:cs="宋体" w:hint="eastAsia"/>
                <w:color w:val="000000"/>
                <w:kern w:val="0"/>
                <w:szCs w:val="21"/>
              </w:rPr>
              <w:t>2018年国务院令第702号修</w:t>
            </w:r>
            <w:r w:rsidR="00D0001F">
              <w:rPr>
                <w:rFonts w:ascii="宋体" w:hAnsi="宋体" w:cs="宋体" w:hint="eastAsia"/>
                <w:color w:val="000000"/>
                <w:kern w:val="0"/>
                <w:szCs w:val="21"/>
              </w:rPr>
              <w:t>订</w:t>
            </w:r>
            <w:r w:rsidRPr="0007080C">
              <w:rPr>
                <w:rFonts w:ascii="宋体" w:hAnsi="宋体" w:cs="宋体" w:hint="eastAsia"/>
                <w:color w:val="000000"/>
                <w:kern w:val="0"/>
                <w:szCs w:val="21"/>
              </w:rPr>
              <w:t>）</w:t>
            </w:r>
            <w:r w:rsidRPr="0007080C">
              <w:rPr>
                <w:rFonts w:ascii="宋体" w:hAnsi="宋体" w:cs="宋体" w:hint="eastAsia"/>
                <w:color w:val="000000"/>
                <w:kern w:val="0"/>
                <w:szCs w:val="21"/>
              </w:rPr>
              <w:br/>
              <w:t xml:space="preserve">    第三十六条　经济普查对象（个体经营户除外）有下列行为之一的，由县级以上人民政府统计机构责令改正，给予警告，可以予以通报；其直接负责的主管人员和其他直接责任人员属于国家工作人员的，依法给予处分：</w:t>
            </w:r>
            <w:r w:rsidRPr="0007080C">
              <w:rPr>
                <w:rFonts w:ascii="宋体" w:hAnsi="宋体" w:cs="宋体" w:hint="eastAsia"/>
                <w:color w:val="000000"/>
                <w:kern w:val="0"/>
                <w:szCs w:val="21"/>
              </w:rPr>
              <w:br/>
              <w:t xml:space="preserve">　　（一）拒绝或者妨碍接受经济普查机构、经济普查人员依法进行的调查的；　</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为之一的，可以并处5万元以下的罚款；情节严重的，并处5万元以上20万元以下的罚款。</w:t>
            </w:r>
            <w:r w:rsidRPr="0007080C">
              <w:rPr>
                <w:rFonts w:ascii="宋体" w:hAnsi="宋体" w:cs="宋体" w:hint="eastAsia"/>
                <w:color w:val="000000"/>
                <w:kern w:val="0"/>
                <w:szCs w:val="21"/>
              </w:rPr>
              <w:br/>
              <w:t xml:space="preserve">　　个体经营户有本条第一款所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为之一的，由县级以上人民政府统计机构责令改正，给予警告，可以并处1万元以下的罚款。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对企事业单位或其他组织或者个体经营</w:t>
            </w:r>
            <w:proofErr w:type="gramStart"/>
            <w:r w:rsidRPr="0007080C">
              <w:rPr>
                <w:rFonts w:ascii="宋体" w:hAnsi="宋体" w:cs="宋体" w:hint="eastAsia"/>
                <w:color w:val="000000"/>
                <w:kern w:val="0"/>
                <w:szCs w:val="21"/>
              </w:rPr>
              <w:t>户拒绝</w:t>
            </w:r>
            <w:proofErr w:type="gramEnd"/>
            <w:r w:rsidRPr="0007080C">
              <w:rPr>
                <w:rFonts w:ascii="宋体" w:hAnsi="宋体" w:cs="宋体" w:hint="eastAsia"/>
                <w:color w:val="000000"/>
                <w:kern w:val="0"/>
                <w:szCs w:val="21"/>
              </w:rPr>
              <w:t>或者妨碍接受经济普查机构、经济普查人员依法进行的调查的处罚</w:t>
            </w:r>
          </w:p>
        </w:tc>
      </w:tr>
      <w:tr w:rsidR="0007080C" w:rsidRPr="0007080C" w:rsidTr="0007080C">
        <w:trPr>
          <w:trHeight w:val="132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8</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对企事业单位其他组织或者个体经营户提供虚假或者不完整的经济普查资料的处罚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0230008000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【行政法规】《全国经济普查条例》（</w:t>
            </w:r>
            <w:r w:rsidR="00D0001F" w:rsidRPr="00D0001F">
              <w:rPr>
                <w:rFonts w:ascii="宋体" w:hAnsi="宋体" w:cs="宋体" w:hint="eastAsia"/>
                <w:color w:val="000000"/>
                <w:kern w:val="0"/>
                <w:szCs w:val="21"/>
              </w:rPr>
              <w:t>2018年国务院令第702号修</w:t>
            </w:r>
            <w:r w:rsidR="00D0001F">
              <w:rPr>
                <w:rFonts w:ascii="宋体" w:hAnsi="宋体" w:cs="宋体" w:hint="eastAsia"/>
                <w:color w:val="000000"/>
                <w:kern w:val="0"/>
                <w:szCs w:val="21"/>
              </w:rPr>
              <w:t>订</w:t>
            </w:r>
            <w:r w:rsidRPr="0007080C">
              <w:rPr>
                <w:rFonts w:ascii="宋体" w:hAnsi="宋体" w:cs="宋体" w:hint="eastAsia"/>
                <w:color w:val="000000"/>
                <w:kern w:val="0"/>
                <w:szCs w:val="21"/>
              </w:rPr>
              <w:t>）</w:t>
            </w:r>
            <w:r w:rsidRPr="0007080C">
              <w:rPr>
                <w:rFonts w:ascii="宋体" w:hAnsi="宋体" w:cs="宋体" w:hint="eastAsia"/>
                <w:color w:val="000000"/>
                <w:kern w:val="0"/>
                <w:szCs w:val="21"/>
              </w:rPr>
              <w:br/>
              <w:t xml:space="preserve">     第三十六条　经济普查对象（个体经营户除外）有下列行为之一的，由县级以上人民政府统计机构责令改正，给予警告，可以予以通报；其直接负责的主管人员和其他直接责任人员属于国家工作人员的，依法给予处分：</w:t>
            </w:r>
            <w:r w:rsidRPr="0007080C">
              <w:rPr>
                <w:rFonts w:ascii="宋体" w:hAnsi="宋体" w:cs="宋体" w:hint="eastAsia"/>
                <w:color w:val="000000"/>
                <w:kern w:val="0"/>
                <w:szCs w:val="21"/>
              </w:rPr>
              <w:br/>
              <w:t xml:space="preserve">　　（二）提供虚假或者不完整的经济普查资料的；</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为之一的，可以并处5万</w:t>
            </w:r>
            <w:r w:rsidRPr="0007080C">
              <w:rPr>
                <w:rFonts w:ascii="宋体" w:hAnsi="宋体" w:cs="宋体" w:hint="eastAsia"/>
                <w:color w:val="000000"/>
                <w:kern w:val="0"/>
                <w:szCs w:val="21"/>
              </w:rPr>
              <w:lastRenderedPageBreak/>
              <w:t>元以下的罚款；情节严重的，并处5万元以上20万元以下的罚款。</w:t>
            </w:r>
            <w:r w:rsidRPr="0007080C">
              <w:rPr>
                <w:rFonts w:ascii="宋体" w:hAnsi="宋体" w:cs="宋体" w:hint="eastAsia"/>
                <w:color w:val="000000"/>
                <w:kern w:val="0"/>
                <w:szCs w:val="21"/>
              </w:rPr>
              <w:br/>
              <w:t xml:space="preserve">　　个体经营户有本条第一款所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为之一的，由县级以上人民政府统计机构责令改正，给予警告，可以并处1万元以下的罚款。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对企事业单位其他组织或者个体经营户提供虚假或者不完整的经济普查资料的处罚</w:t>
            </w:r>
          </w:p>
        </w:tc>
      </w:tr>
      <w:tr w:rsidR="0007080C" w:rsidRPr="0007080C" w:rsidTr="0007080C">
        <w:trPr>
          <w:trHeight w:val="1373"/>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9</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对企事业单位或其他组织或者个体经营户未按时提供与经济普查有关的资料，经催报后仍未提供的处罚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0230009000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【行政法规】《全国经济普查条例》（</w:t>
            </w:r>
            <w:r w:rsidR="00D0001F" w:rsidRPr="00D0001F">
              <w:rPr>
                <w:rFonts w:ascii="宋体" w:hAnsi="宋体" w:cs="宋体" w:hint="eastAsia"/>
                <w:color w:val="000000"/>
                <w:kern w:val="0"/>
                <w:szCs w:val="21"/>
              </w:rPr>
              <w:t>2018年国务院令第702号修</w:t>
            </w:r>
            <w:r w:rsidR="00D0001F">
              <w:rPr>
                <w:rFonts w:ascii="宋体" w:hAnsi="宋体" w:cs="宋体" w:hint="eastAsia"/>
                <w:color w:val="000000"/>
                <w:kern w:val="0"/>
                <w:szCs w:val="21"/>
              </w:rPr>
              <w:t>订</w:t>
            </w:r>
            <w:r w:rsidR="00D0001F" w:rsidRPr="0007080C">
              <w:rPr>
                <w:rFonts w:ascii="宋体" w:hAnsi="宋体" w:cs="宋体" w:hint="eastAsia"/>
                <w:color w:val="000000"/>
                <w:kern w:val="0"/>
                <w:szCs w:val="21"/>
              </w:rPr>
              <w:t>）</w:t>
            </w:r>
            <w:r w:rsidRPr="0007080C">
              <w:rPr>
                <w:rFonts w:ascii="宋体" w:hAnsi="宋体" w:cs="宋体" w:hint="eastAsia"/>
                <w:color w:val="000000"/>
                <w:kern w:val="0"/>
                <w:szCs w:val="21"/>
              </w:rPr>
              <w:br/>
              <w:t xml:space="preserve">     第三十六条 经济普查对象（个体经营户除外）有下列行为之一的，由县级以上人民政府统计机构责令改正，给予警告，可以予以通报；其直接负责的主管人员和其他直接责任人员属于国家工作人员的，依法给予处分：</w:t>
            </w:r>
            <w:r w:rsidRPr="0007080C">
              <w:rPr>
                <w:rFonts w:ascii="宋体" w:hAnsi="宋体" w:cs="宋体" w:hint="eastAsia"/>
                <w:color w:val="000000"/>
                <w:kern w:val="0"/>
                <w:szCs w:val="21"/>
              </w:rPr>
              <w:br/>
              <w:t xml:space="preserve">　　（三）未按时提供与经济普查有关的资料，经催报后仍未提供的。</w:t>
            </w:r>
            <w:r w:rsidRPr="0007080C">
              <w:rPr>
                <w:rFonts w:ascii="宋体" w:hAnsi="宋体" w:cs="宋体" w:hint="eastAsia"/>
                <w:color w:val="000000"/>
                <w:kern w:val="0"/>
                <w:szCs w:val="21"/>
              </w:rPr>
              <w:br/>
              <w:t xml:space="preserve">　　企业事业单位或者其他组织有前款所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为之一的，可以并处5万元以下的罚款；情节严重的，并处5万元以上20万元以下的罚款。</w:t>
            </w:r>
            <w:r w:rsidRPr="0007080C">
              <w:rPr>
                <w:rFonts w:ascii="宋体" w:hAnsi="宋体" w:cs="宋体" w:hint="eastAsia"/>
                <w:color w:val="000000"/>
                <w:kern w:val="0"/>
                <w:szCs w:val="21"/>
              </w:rPr>
              <w:br/>
              <w:t xml:space="preserve">　　个体经营户有本条第一款所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为之一的，由县级以上人民政府统计机构责令改正，给予警告，可以并处1万元以下的罚款。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对企事业单位或其他组织或者个体经营户未按时提供与经济普查有关的资料，经催报后仍未提供的处罚</w:t>
            </w:r>
          </w:p>
        </w:tc>
      </w:tr>
      <w:tr w:rsidR="0007080C" w:rsidRPr="0007080C" w:rsidTr="0007080C">
        <w:trPr>
          <w:trHeight w:val="147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10</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w:t>
            </w:r>
            <w:proofErr w:type="gramStart"/>
            <w:r w:rsidRPr="0007080C">
              <w:rPr>
                <w:rFonts w:ascii="宋体" w:hAnsi="宋体" w:cs="宋体" w:hint="eastAsia"/>
                <w:color w:val="000000"/>
                <w:kern w:val="0"/>
                <w:szCs w:val="21"/>
              </w:rPr>
              <w:t>户拒绝</w:t>
            </w:r>
            <w:proofErr w:type="gramEnd"/>
            <w:r w:rsidRPr="0007080C">
              <w:rPr>
                <w:rFonts w:ascii="宋体" w:hAnsi="宋体" w:cs="宋体" w:hint="eastAsia"/>
                <w:color w:val="000000"/>
                <w:kern w:val="0"/>
                <w:szCs w:val="21"/>
              </w:rPr>
              <w:t>或者妨碍普查办公室、普查人员依法进行调查的处罚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0230010000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【行政法规】《全国农业普查条例》（2006年国务院令第473号） </w:t>
            </w:r>
            <w:r w:rsidRPr="0007080C">
              <w:rPr>
                <w:rFonts w:ascii="宋体" w:hAnsi="宋体" w:cs="宋体" w:hint="eastAsia"/>
                <w:color w:val="000000"/>
                <w:kern w:val="0"/>
                <w:szCs w:val="21"/>
              </w:rPr>
              <w:br/>
              <w:t xml:space="preserve">    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r w:rsidRPr="0007080C">
              <w:rPr>
                <w:rFonts w:ascii="宋体" w:hAnsi="宋体" w:cs="宋体" w:hint="eastAsia"/>
                <w:color w:val="000000"/>
                <w:kern w:val="0"/>
                <w:szCs w:val="21"/>
              </w:rPr>
              <w:br/>
              <w:t xml:space="preserve">    （一）拒绝或者妨碍普查办公室、普查人员依法进行调查的；</w:t>
            </w:r>
            <w:r w:rsidRPr="0007080C">
              <w:rPr>
                <w:rFonts w:ascii="宋体" w:hAnsi="宋体" w:cs="宋体" w:hint="eastAsia"/>
                <w:color w:val="000000"/>
                <w:kern w:val="0"/>
                <w:szCs w:val="21"/>
              </w:rPr>
              <w:br/>
              <w:t xml:space="preserve"> 　 农业生产经营单位有前款所列违法行为之一的，由县级以上人民政府统计机构或者国家统计局派出的调查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警告，并可以处5万元以下罚款；农业生产经营户有前款所列违法行为之一的，由县级以上人民政府统计机构或者国家统计局派出的调查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警告，并可以处1万元以下罚款。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w:t>
            </w:r>
            <w:proofErr w:type="gramStart"/>
            <w:r w:rsidRPr="0007080C">
              <w:rPr>
                <w:rFonts w:ascii="宋体" w:hAnsi="宋体" w:cs="宋体" w:hint="eastAsia"/>
                <w:color w:val="000000"/>
                <w:kern w:val="0"/>
                <w:szCs w:val="21"/>
              </w:rPr>
              <w:t>户拒绝</w:t>
            </w:r>
            <w:proofErr w:type="gramEnd"/>
            <w:r w:rsidRPr="0007080C">
              <w:rPr>
                <w:rFonts w:ascii="宋体" w:hAnsi="宋体" w:cs="宋体" w:hint="eastAsia"/>
                <w:color w:val="000000"/>
                <w:kern w:val="0"/>
                <w:szCs w:val="21"/>
              </w:rPr>
              <w:t>或者妨碍普查办公室、普查人员依法进行调查的处罚</w:t>
            </w:r>
          </w:p>
        </w:tc>
      </w:tr>
      <w:tr w:rsidR="0007080C" w:rsidRPr="0007080C" w:rsidTr="0007080C">
        <w:trPr>
          <w:trHeight w:val="129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11</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对农业生产经营单位、农业生产经营户提供虚假或者不完整的农业普查资料的处罚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0230011000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【行政法规】《全国农业普查条例》（2006年国务院令第473号）</w:t>
            </w:r>
            <w:r w:rsidRPr="0007080C">
              <w:rPr>
                <w:rFonts w:ascii="宋体" w:hAnsi="宋体" w:cs="宋体" w:hint="eastAsia"/>
                <w:color w:val="000000"/>
                <w:kern w:val="0"/>
                <w:szCs w:val="21"/>
              </w:rPr>
              <w:br/>
              <w:t xml:space="preserve">    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r w:rsidRPr="0007080C">
              <w:rPr>
                <w:rFonts w:ascii="宋体" w:hAnsi="宋体" w:cs="宋体" w:hint="eastAsia"/>
                <w:color w:val="000000"/>
                <w:kern w:val="0"/>
                <w:szCs w:val="21"/>
              </w:rPr>
              <w:br/>
              <w:t xml:space="preserve">    （二）提供虚假或者不完整的农业普查资料的；</w:t>
            </w:r>
            <w:r w:rsidRPr="0007080C">
              <w:rPr>
                <w:rFonts w:ascii="宋体" w:hAnsi="宋体" w:cs="宋体" w:hint="eastAsia"/>
                <w:color w:val="000000"/>
                <w:kern w:val="0"/>
                <w:szCs w:val="21"/>
              </w:rPr>
              <w:br/>
              <w:t xml:space="preserve"> 　 农业生产经营单位有前款所列违法行为之一的，由县级以上人民政府统计机构或者国家统计局派出的调查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警告，并可以处5万元以下罚款；农业生产经营户有前款所列违法行为之一的，由县级以上人民政府统计机构或者国家统计局派出的调查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警告，并可以处1万元以下罚款。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对农业生产经营单位、农业生产经营户提供虚假或者不完整的农业普查资料的处罚</w:t>
            </w:r>
          </w:p>
        </w:tc>
      </w:tr>
      <w:tr w:rsidR="0007080C" w:rsidRPr="0007080C" w:rsidTr="0007080C">
        <w:trPr>
          <w:trHeight w:val="129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12</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对农业生产经营单位、农业生产经营户未按时提供与农业普查有关的资料，经催报后仍未提供的处罚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0230012000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【行政法规】《全国农业普查条例》（2006年国务院令第473号）</w:t>
            </w:r>
            <w:r w:rsidRPr="0007080C">
              <w:rPr>
                <w:rFonts w:ascii="宋体" w:hAnsi="宋体" w:cs="宋体" w:hint="eastAsia"/>
                <w:color w:val="000000"/>
                <w:kern w:val="0"/>
                <w:szCs w:val="21"/>
              </w:rPr>
              <w:br/>
              <w:t xml:space="preserve">    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r w:rsidRPr="0007080C">
              <w:rPr>
                <w:rFonts w:ascii="宋体" w:hAnsi="宋体" w:cs="宋体" w:hint="eastAsia"/>
                <w:color w:val="000000"/>
                <w:kern w:val="0"/>
                <w:szCs w:val="21"/>
              </w:rPr>
              <w:br/>
              <w:t xml:space="preserve">   （三）未按时提供与农业普查有关的资料，经催报后仍未提供的；</w:t>
            </w:r>
            <w:r w:rsidRPr="0007080C">
              <w:rPr>
                <w:rFonts w:ascii="宋体" w:hAnsi="宋体" w:cs="宋体" w:hint="eastAsia"/>
                <w:color w:val="000000"/>
                <w:kern w:val="0"/>
                <w:szCs w:val="21"/>
              </w:rPr>
              <w:br/>
              <w:t xml:space="preserve"> 　 农业生产经营单位有前款所列违法行为之一的，由县级以上人民政府统计机构或者国家统计局派出的调查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警告，并可以处5万元以下罚款；农业生产经营户有前款所列违法行为之一的，由县级以上人民政府统计机构或者国家统计局派出的调查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警告，并可以处1万元以下罚款。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对农业生产经营单位、农业生产经营户未按时提供与农业普查有关的资料，经催报后仍未提供的处罚</w:t>
            </w:r>
          </w:p>
        </w:tc>
      </w:tr>
      <w:tr w:rsidR="0007080C" w:rsidRPr="0007080C" w:rsidTr="0007080C">
        <w:trPr>
          <w:trHeight w:val="126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13</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对农业生产经营单位、农业生产经营户拒绝、推诿和阻挠依法进行的农业</w:t>
            </w:r>
            <w:r w:rsidRPr="0007080C">
              <w:rPr>
                <w:rFonts w:ascii="宋体" w:hAnsi="宋体" w:cs="宋体" w:hint="eastAsia"/>
                <w:color w:val="000000"/>
                <w:kern w:val="0"/>
                <w:szCs w:val="21"/>
              </w:rPr>
              <w:lastRenderedPageBreak/>
              <w:t>普查执法检查的处罚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0230013000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【行政法规】《全国农业普查条例》（2006年国务院令第473号） </w:t>
            </w:r>
            <w:r w:rsidRPr="0007080C">
              <w:rPr>
                <w:rFonts w:ascii="宋体" w:hAnsi="宋体" w:cs="宋体" w:hint="eastAsia"/>
                <w:color w:val="000000"/>
                <w:kern w:val="0"/>
                <w:szCs w:val="21"/>
              </w:rPr>
              <w:br/>
              <w:t xml:space="preserve">    第三十九条 农业普查对象有下列违法行为之一的，由县级以上人民政府统计机构或者国家统计局派出的调查队责令改正，给予通报批</w:t>
            </w:r>
            <w:r w:rsidRPr="0007080C">
              <w:rPr>
                <w:rFonts w:ascii="宋体" w:hAnsi="宋体" w:cs="宋体" w:hint="eastAsia"/>
                <w:color w:val="000000"/>
                <w:kern w:val="0"/>
                <w:szCs w:val="21"/>
              </w:rPr>
              <w:lastRenderedPageBreak/>
              <w:t>评；情节严重的，对负有直接责任的主管人员和其他直接责任人员依法给予行政处分或者纪律处分： （四）拒绝、推诿和阻挠依法进行的农业普查执法检查的；</w:t>
            </w:r>
            <w:r w:rsidRPr="0007080C">
              <w:rPr>
                <w:rFonts w:ascii="宋体" w:hAnsi="宋体" w:cs="宋体" w:hint="eastAsia"/>
                <w:color w:val="000000"/>
                <w:kern w:val="0"/>
                <w:szCs w:val="21"/>
              </w:rPr>
              <w:br/>
              <w:t xml:space="preserve"> 　 农业生产经营单位有前款所列违法行为之一的，由县级以上人民政府统计机构或者国家统计局派出的调查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警告，并可以处5万元以下罚款；农业生产经营户有前款所列违法行为之一的，由县级以上人民政府统计机构或者国家统计局派出的调查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警告，并可以处1万元以下罚款。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对农业生产经营单位、农业生产经营户拒绝、推诿和阻挠依法进行的农业普查执法检查的处罚</w:t>
            </w:r>
          </w:p>
        </w:tc>
      </w:tr>
      <w:tr w:rsidR="0007080C" w:rsidRPr="0007080C" w:rsidTr="0007080C">
        <w:trPr>
          <w:trHeight w:val="186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14</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对农业生产经营单位、农业生产经营户在接受农业普查执法检查时，转移、隐匿、篡改、毁弃原始记录、统计台账、普查表、会计资料及其他相关资料的处罚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0230014000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【行政法规】《全国农业普查条例》（2006年国务院令第473号）</w:t>
            </w:r>
            <w:r w:rsidRPr="0007080C">
              <w:rPr>
                <w:rFonts w:ascii="宋体" w:hAnsi="宋体" w:cs="宋体" w:hint="eastAsia"/>
                <w:color w:val="000000"/>
                <w:kern w:val="0"/>
                <w:szCs w:val="21"/>
              </w:rPr>
              <w:br/>
              <w:t xml:space="preserve">    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 （五）在接受农业普查执法检查时，转移、隐匿、篡改、毁弃原始记录、统计台账、普查表、会计资料及其他相关资料的。</w:t>
            </w:r>
            <w:r w:rsidRPr="0007080C">
              <w:rPr>
                <w:rFonts w:ascii="宋体" w:hAnsi="宋体" w:cs="宋体" w:hint="eastAsia"/>
                <w:color w:val="000000"/>
                <w:kern w:val="0"/>
                <w:szCs w:val="21"/>
              </w:rPr>
              <w:br/>
              <w:t xml:space="preserve"> 　 农业生产经营单位有前款所列违法行为之一的，由县级以上人民政府统计机构或者国家统计局派出的调查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警告，并可以处5万元以下罚款；农业生产经营户有前款所列违法行为之一的，由县级以上人民政府统计机构或者国家统计局派出的调查</w:t>
            </w:r>
            <w:proofErr w:type="gramStart"/>
            <w:r w:rsidRPr="0007080C">
              <w:rPr>
                <w:rFonts w:ascii="宋体" w:hAnsi="宋体" w:cs="宋体" w:hint="eastAsia"/>
                <w:color w:val="000000"/>
                <w:kern w:val="0"/>
                <w:szCs w:val="21"/>
              </w:rPr>
              <w:t>队予以</w:t>
            </w:r>
            <w:proofErr w:type="gramEnd"/>
            <w:r w:rsidRPr="0007080C">
              <w:rPr>
                <w:rFonts w:ascii="宋体" w:hAnsi="宋体" w:cs="宋体" w:hint="eastAsia"/>
                <w:color w:val="000000"/>
                <w:kern w:val="0"/>
                <w:szCs w:val="21"/>
              </w:rPr>
              <w:t>警告，并可以处1万元以下罚款。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对农业生产经营单位、农业生产经营户在接受农业普查执法检查时，转移、隐匿、篡改、毁弃原始记录、统计台账、普查表、会计资料及其他相关资料的处罚</w:t>
            </w:r>
          </w:p>
        </w:tc>
      </w:tr>
      <w:tr w:rsidR="0007080C" w:rsidRPr="0007080C" w:rsidTr="0007080C">
        <w:trPr>
          <w:trHeight w:val="135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15</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对单位和个体经营户迟报、虚报、瞒报或者拒报污染源普查数据的处罚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0230015000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【行政法规】《全国污染源普查条例》（2007年国务院令第508号） </w:t>
            </w:r>
            <w:r w:rsidRPr="0007080C">
              <w:rPr>
                <w:rFonts w:ascii="宋体" w:hAnsi="宋体" w:cs="宋体" w:hint="eastAsia"/>
                <w:color w:val="000000"/>
                <w:kern w:val="0"/>
                <w:szCs w:val="21"/>
              </w:rPr>
              <w:br/>
              <w:t xml:space="preserve">    第三十九条  污染源普查对象有下列行为之一的，污染源普查领导小组办公室应当及时向同级人民政府统计机构通报有关情况，提出处理意见，由县级以上人民政府统计机构责令改正，予以通报批评；情节严重的，可以建议对直接负责的主管人员和其他直接责任人员依法给予处分：</w:t>
            </w:r>
            <w:r w:rsidRPr="0007080C">
              <w:rPr>
                <w:rFonts w:ascii="宋体" w:hAnsi="宋体" w:cs="宋体" w:hint="eastAsia"/>
                <w:color w:val="000000"/>
                <w:kern w:val="0"/>
                <w:szCs w:val="21"/>
              </w:rPr>
              <w:br/>
            </w:r>
            <w:r w:rsidRPr="0007080C">
              <w:rPr>
                <w:rFonts w:ascii="宋体" w:hAnsi="宋体" w:cs="宋体" w:hint="eastAsia"/>
                <w:color w:val="000000"/>
                <w:kern w:val="0"/>
                <w:szCs w:val="21"/>
              </w:rPr>
              <w:lastRenderedPageBreak/>
              <w:t xml:space="preserve">    （一）迟报、虚报、瞒报或者拒报污染源普查数据的；</w:t>
            </w:r>
            <w:r w:rsidRPr="0007080C">
              <w:rPr>
                <w:rFonts w:ascii="宋体" w:hAnsi="宋体" w:cs="宋体" w:hint="eastAsia"/>
                <w:color w:val="000000"/>
                <w:kern w:val="0"/>
                <w:szCs w:val="21"/>
              </w:rPr>
              <w:br/>
              <w:t xml:space="preserve"> 　　单位有本条第一款所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为之一的，由县级以上人民政府统计机构予以警告，可以处5万元以下的罚款。</w:t>
            </w:r>
            <w:r w:rsidRPr="0007080C">
              <w:rPr>
                <w:rFonts w:ascii="宋体" w:hAnsi="宋体" w:cs="宋体" w:hint="eastAsia"/>
                <w:color w:val="000000"/>
                <w:kern w:val="0"/>
                <w:szCs w:val="21"/>
              </w:rPr>
              <w:br/>
              <w:t xml:space="preserve">     个体经营户有本条第一款所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为之一的，由县级以上人民政府统计机构予以警告，可以处1万元以下的罚款。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对单位和个体经营户迟报、虚报、瞒报或者拒报污染源普查数据的处罚</w:t>
            </w:r>
          </w:p>
        </w:tc>
      </w:tr>
      <w:tr w:rsidR="0007080C" w:rsidRPr="0007080C" w:rsidTr="0007080C">
        <w:trPr>
          <w:trHeight w:val="1223"/>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16</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对单位和个体经营户推诿、拒绝或者阻挠普查人员依法进行调查的处罚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0230016000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【行政法规】《全国污染源普查条例》（2007年国务院令第508号）</w:t>
            </w:r>
            <w:r w:rsidRPr="0007080C">
              <w:rPr>
                <w:rFonts w:ascii="宋体" w:hAnsi="宋体" w:cs="宋体" w:hint="eastAsia"/>
                <w:color w:val="000000"/>
                <w:kern w:val="0"/>
                <w:szCs w:val="21"/>
              </w:rPr>
              <w:br/>
              <w:t xml:space="preserve">    第三十九条 污染源普查对象有下列行为之一的，污染源普查领导小组办公室应当及时向同级人民政府统计机构通报有关情况，提出处理意见，由县级以上人民政府统计机构责令改正，予以通报批评；情节严重的，可以建议对直接负责的主管人员和其他直接责任人员依法给予处分：</w:t>
            </w:r>
            <w:r w:rsidRPr="0007080C">
              <w:rPr>
                <w:rFonts w:ascii="宋体" w:hAnsi="宋体" w:cs="宋体" w:hint="eastAsia"/>
                <w:color w:val="000000"/>
                <w:kern w:val="0"/>
                <w:szCs w:val="21"/>
              </w:rPr>
              <w:br/>
              <w:t xml:space="preserve">    （二）推诿、拒绝或者阻挠普查人员依法进行调查的；</w:t>
            </w:r>
            <w:r w:rsidRPr="0007080C">
              <w:rPr>
                <w:rFonts w:ascii="宋体" w:hAnsi="宋体" w:cs="宋体" w:hint="eastAsia"/>
                <w:color w:val="000000"/>
                <w:kern w:val="0"/>
                <w:szCs w:val="21"/>
              </w:rPr>
              <w:br/>
              <w:t xml:space="preserve"> 　 单位有本条第一款所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为之一的，由县级以上人民政府统计机构予以警告，可以处5万元以下的罚款。</w:t>
            </w:r>
            <w:r w:rsidRPr="0007080C">
              <w:rPr>
                <w:rFonts w:ascii="宋体" w:hAnsi="宋体" w:cs="宋体" w:hint="eastAsia"/>
                <w:color w:val="000000"/>
                <w:kern w:val="0"/>
                <w:szCs w:val="21"/>
              </w:rPr>
              <w:br/>
              <w:t xml:space="preserve">    个体经营户有本条第一款所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为之一的，由县级以上人民政府统计机构予以警告，可以处1万元以下的罚款。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对单位和个体经营户推诿、拒绝或者阻挠普查人员依法进行调查的处罚</w:t>
            </w:r>
          </w:p>
        </w:tc>
      </w:tr>
      <w:tr w:rsidR="0007080C" w:rsidRPr="0007080C" w:rsidTr="0007080C">
        <w:trPr>
          <w:trHeight w:val="1868"/>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17</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对单位和个体经营户转移、隐匿、篡改、毁弃原材料消耗记录、生产记录、污染物治理设施运行记录、污染物排放监测记录以及其他与污染物产生和排放有关的原始资料的处罚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0230017000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【行政法规】《全国污染源普查条例》（2007年国务院令第508号）</w:t>
            </w:r>
            <w:r w:rsidRPr="0007080C">
              <w:rPr>
                <w:rFonts w:ascii="宋体" w:hAnsi="宋体" w:cs="宋体" w:hint="eastAsia"/>
                <w:color w:val="000000"/>
                <w:kern w:val="0"/>
                <w:szCs w:val="21"/>
              </w:rPr>
              <w:br/>
              <w:t xml:space="preserve">    第三十九条 污染源普查对象有下列行为之一的，污染源普查领导小组办公室应当及时向同级人民政府统计机构通报有关情况，提出处理意见，由县级以上人民政府统计机构责令改正，予以通报批评；情节严重的，可以建议对直接负责的主管人员和其他直接责任人员依法给予处分：</w:t>
            </w:r>
            <w:r w:rsidRPr="0007080C">
              <w:rPr>
                <w:rFonts w:ascii="宋体" w:hAnsi="宋体" w:cs="宋体" w:hint="eastAsia"/>
                <w:color w:val="000000"/>
                <w:kern w:val="0"/>
                <w:szCs w:val="21"/>
              </w:rPr>
              <w:br/>
              <w:t xml:space="preserve">    （三）转移、隐匿、篡改、毁弃原材料消耗记录、生产记录、污染物治理设施运行记录、污染物排放监测记录以及其他与污染物产生和排放有关的原始资料的。</w:t>
            </w:r>
            <w:r w:rsidRPr="0007080C">
              <w:rPr>
                <w:rFonts w:ascii="宋体" w:hAnsi="宋体" w:cs="宋体" w:hint="eastAsia"/>
                <w:color w:val="000000"/>
                <w:kern w:val="0"/>
                <w:szCs w:val="21"/>
              </w:rPr>
              <w:br/>
              <w:t xml:space="preserve"> 　 单位有本条第一款所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w:t>
            </w:r>
            <w:r w:rsidRPr="0007080C">
              <w:rPr>
                <w:rFonts w:ascii="宋体" w:hAnsi="宋体" w:cs="宋体" w:hint="eastAsia"/>
                <w:color w:val="000000"/>
                <w:kern w:val="0"/>
                <w:szCs w:val="21"/>
              </w:rPr>
              <w:lastRenderedPageBreak/>
              <w:t>予以警告，可以处5万元以下的罚款。</w:t>
            </w:r>
            <w:r w:rsidRPr="0007080C">
              <w:rPr>
                <w:rFonts w:ascii="宋体" w:hAnsi="宋体" w:cs="宋体" w:hint="eastAsia"/>
                <w:color w:val="000000"/>
                <w:kern w:val="0"/>
                <w:szCs w:val="21"/>
              </w:rPr>
              <w:br/>
              <w:t xml:space="preserve">    个体经营户有本条第一款所</w:t>
            </w:r>
            <w:proofErr w:type="gramStart"/>
            <w:r w:rsidRPr="0007080C">
              <w:rPr>
                <w:rFonts w:ascii="宋体" w:hAnsi="宋体" w:cs="宋体" w:hint="eastAsia"/>
                <w:color w:val="000000"/>
                <w:kern w:val="0"/>
                <w:szCs w:val="21"/>
              </w:rPr>
              <w:t>列行</w:t>
            </w:r>
            <w:proofErr w:type="gramEnd"/>
            <w:r w:rsidRPr="0007080C">
              <w:rPr>
                <w:rFonts w:ascii="宋体" w:hAnsi="宋体" w:cs="宋体" w:hint="eastAsia"/>
                <w:color w:val="000000"/>
                <w:kern w:val="0"/>
                <w:szCs w:val="21"/>
              </w:rPr>
              <w:t>为之一的，由县级以上人民政府统计机构予以警告，可以处1万元以下的罚款。</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对单位和个体经营户转移、隐匿、篡改、毁弃原材料消耗记录、生产记录、污染物治理设施运行记录、污染物排放监测记录以及其他与污染物产生和排放有关的原始资料的处罚</w:t>
            </w:r>
          </w:p>
        </w:tc>
      </w:tr>
      <w:tr w:rsidR="0007080C" w:rsidRPr="0007080C" w:rsidTr="0007080C">
        <w:trPr>
          <w:trHeight w:val="623"/>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18</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对利用统计调查损害社会公共利益或者进行欺诈活动的处罚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0230018000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【地方性法规】《宁夏回族自治区统计管理条例》（2017年）</w:t>
            </w:r>
            <w:r w:rsidRPr="0007080C">
              <w:rPr>
                <w:rFonts w:ascii="宋体" w:hAnsi="宋体" w:cs="宋体" w:hint="eastAsia"/>
                <w:color w:val="000000"/>
                <w:kern w:val="0"/>
                <w:szCs w:val="21"/>
              </w:rPr>
              <w:br/>
              <w:t xml:space="preserve">    第二十三条 利用统计调查损害社会公共利益或者进行欺诈活动的，由县级以上人民政府统计部门责令改正，没收违法所得，处以5000元以上50000元以下罚款；构成犯罪的，依法追究刑事责任。</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对利用统计调查损害社会公共利益或者进行欺诈活动的处罚</w:t>
            </w:r>
          </w:p>
        </w:tc>
      </w:tr>
      <w:tr w:rsidR="0007080C" w:rsidRPr="0007080C" w:rsidTr="0007080C">
        <w:trPr>
          <w:trHeight w:val="1223"/>
          <w:jc w:val="center"/>
        </w:trPr>
        <w:tc>
          <w:tcPr>
            <w:tcW w:w="712"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19</w:t>
            </w:r>
          </w:p>
        </w:tc>
        <w:tc>
          <w:tcPr>
            <w:tcW w:w="197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对伪造、变造或者冒用统计调查证的处罚</w:t>
            </w:r>
          </w:p>
        </w:tc>
        <w:tc>
          <w:tcPr>
            <w:tcW w:w="744"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0230019000</w:t>
            </w:r>
          </w:p>
        </w:tc>
        <w:tc>
          <w:tcPr>
            <w:tcW w:w="676"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single" w:sz="4" w:space="0" w:color="auto"/>
              <w:bottom w:val="single" w:sz="4" w:space="0" w:color="000000"/>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【部门规章】《统计调查证管理办法》（2017国家统计局令第19号）</w:t>
            </w:r>
            <w:r w:rsidRPr="0007080C">
              <w:rPr>
                <w:rFonts w:ascii="宋体" w:hAnsi="宋体" w:cs="宋体" w:hint="eastAsia"/>
                <w:color w:val="000000"/>
                <w:kern w:val="0"/>
                <w:szCs w:val="21"/>
              </w:rPr>
              <w:br/>
              <w:t xml:space="preserve"> 　 第十二条 任何单位违反本办法规定，伪造、变造或者冒用统计调查证的，由县级以上人民政府统计机构责令改正，予以警告，予以通报。对非经营活动中发生上述违法行为的，还可以处1000元以下的罚款。对经营活动中发生上述违法行为，有违法所得的，可以处违法所得1倍以上3倍</w:t>
            </w:r>
            <w:proofErr w:type="gramStart"/>
            <w:r w:rsidRPr="0007080C">
              <w:rPr>
                <w:rFonts w:ascii="宋体" w:hAnsi="宋体" w:cs="宋体" w:hint="eastAsia"/>
                <w:color w:val="000000"/>
                <w:kern w:val="0"/>
                <w:szCs w:val="21"/>
              </w:rPr>
              <w:t>以下但</w:t>
            </w:r>
            <w:proofErr w:type="gramEnd"/>
            <w:r w:rsidRPr="0007080C">
              <w:rPr>
                <w:rFonts w:ascii="宋体" w:hAnsi="宋体" w:cs="宋体" w:hint="eastAsia"/>
                <w:color w:val="000000"/>
                <w:kern w:val="0"/>
                <w:szCs w:val="21"/>
              </w:rPr>
              <w:t>不超过3万元的罚款；没有违法所得，还可以处1万元以下的罚款。</w:t>
            </w:r>
            <w:r w:rsidRPr="0007080C">
              <w:rPr>
                <w:rFonts w:ascii="宋体" w:hAnsi="宋体" w:cs="宋体" w:hint="eastAsia"/>
                <w:color w:val="000000"/>
                <w:kern w:val="0"/>
                <w:szCs w:val="21"/>
              </w:rPr>
              <w:br/>
              <w:t xml:space="preserve">　　对有前款违法行为的有关责任人员，由县级以上人民政府统计机构责令改正予以警告，可以予以通报，可以处1000元以下的罚款；构成违反治安管理行为的，依法予以治安管理处罚；构成犯罪的，依法追究刑事责任。</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对伪造、变造或者冒用统计调查证的处罚</w:t>
            </w:r>
          </w:p>
        </w:tc>
      </w:tr>
      <w:tr w:rsidR="0007080C" w:rsidRPr="0007080C" w:rsidTr="00D2678C">
        <w:trPr>
          <w:trHeight w:val="4043"/>
          <w:jc w:val="center"/>
        </w:trPr>
        <w:tc>
          <w:tcPr>
            <w:tcW w:w="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20</w:t>
            </w: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对违法进行涉外调查的统计违法行为的处罚</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0230020000</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【部门规章】《涉外调查管理办法》（2004年国家统计局令第7号）</w:t>
            </w:r>
            <w:r w:rsidRPr="0007080C">
              <w:rPr>
                <w:rFonts w:ascii="宋体" w:hAnsi="宋体" w:cs="宋体" w:hint="eastAsia"/>
                <w:color w:val="000000"/>
                <w:kern w:val="0"/>
                <w:szCs w:val="21"/>
              </w:rPr>
              <w:br/>
              <w:t xml:space="preserve"> 　 第三十一条 违反本办法规定，有下列情形之一的，由国家统计局或者省级人民政府统计机构责令改正。其调查活动属于非经营性的，可处以五百元至一千元的罚款；其调查活动属于经营性，有违法所得的，可处以相当于违法所得</w:t>
            </w:r>
            <w:proofErr w:type="gramStart"/>
            <w:r w:rsidRPr="0007080C">
              <w:rPr>
                <w:rFonts w:ascii="宋体" w:hAnsi="宋体" w:cs="宋体" w:hint="eastAsia"/>
                <w:color w:val="000000"/>
                <w:kern w:val="0"/>
                <w:szCs w:val="21"/>
              </w:rPr>
              <w:t>一</w:t>
            </w:r>
            <w:proofErr w:type="gramEnd"/>
            <w:r w:rsidRPr="0007080C">
              <w:rPr>
                <w:rFonts w:ascii="宋体" w:hAnsi="宋体" w:cs="宋体" w:hint="eastAsia"/>
                <w:color w:val="000000"/>
                <w:kern w:val="0"/>
                <w:szCs w:val="21"/>
              </w:rPr>
              <w:t>至三倍但是不超过三万元的罚款；没有违法所得的，可处以三千元至一万元的罚款。构成犯罪的，依法追究刑事责任：</w:t>
            </w:r>
            <w:r w:rsidRPr="0007080C">
              <w:rPr>
                <w:rFonts w:ascii="宋体" w:hAnsi="宋体" w:cs="宋体" w:hint="eastAsia"/>
                <w:color w:val="000000"/>
                <w:kern w:val="0"/>
                <w:szCs w:val="21"/>
              </w:rPr>
              <w:br/>
              <w:t xml:space="preserve">　  （一）未通过取得涉外调查许可证的机构进行涉外调查的；</w:t>
            </w:r>
            <w:r w:rsidRPr="0007080C">
              <w:rPr>
                <w:rFonts w:ascii="宋体" w:hAnsi="宋体" w:cs="宋体" w:hint="eastAsia"/>
                <w:color w:val="000000"/>
                <w:kern w:val="0"/>
                <w:szCs w:val="21"/>
              </w:rPr>
              <w:br/>
              <w:t xml:space="preserve">    （二）未取得涉外调查许可证进行涉外调查的；</w:t>
            </w:r>
            <w:r w:rsidRPr="0007080C">
              <w:rPr>
                <w:rFonts w:ascii="宋体" w:hAnsi="宋体" w:cs="宋体" w:hint="eastAsia"/>
                <w:color w:val="000000"/>
                <w:kern w:val="0"/>
                <w:szCs w:val="21"/>
              </w:rPr>
              <w:br/>
              <w:t xml:space="preserve">    （三）伪造、冒用、转让涉外调查许可证、涉外社会调查项目批准文件的；</w:t>
            </w:r>
            <w:r w:rsidRPr="0007080C">
              <w:rPr>
                <w:rFonts w:ascii="宋体" w:hAnsi="宋体" w:cs="宋体" w:hint="eastAsia"/>
                <w:color w:val="000000"/>
                <w:kern w:val="0"/>
                <w:szCs w:val="21"/>
              </w:rPr>
              <w:br/>
              <w:t xml:space="preserve">    （四）使用已超过有效期的涉外调查许可证从事涉外调查的；</w:t>
            </w:r>
            <w:r w:rsidRPr="0007080C">
              <w:rPr>
                <w:rFonts w:ascii="宋体" w:hAnsi="宋体" w:cs="宋体" w:hint="eastAsia"/>
                <w:color w:val="000000"/>
                <w:kern w:val="0"/>
                <w:szCs w:val="21"/>
              </w:rPr>
              <w:br/>
              <w:t xml:space="preserve">    （五）超出许可范围从事涉外调查的。</w:t>
            </w:r>
          </w:p>
        </w:tc>
        <w:tc>
          <w:tcPr>
            <w:tcW w:w="1047"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对违法进行涉外调查的统计违法行为的处罚</w:t>
            </w:r>
          </w:p>
        </w:tc>
      </w:tr>
      <w:tr w:rsidR="0007080C" w:rsidRPr="0007080C" w:rsidTr="00D2678C">
        <w:trPr>
          <w:trHeight w:val="6660"/>
          <w:jc w:val="center"/>
        </w:trPr>
        <w:tc>
          <w:tcPr>
            <w:tcW w:w="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21</w:t>
            </w:r>
          </w:p>
        </w:tc>
        <w:tc>
          <w:tcPr>
            <w:tcW w:w="1974"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对涉外统计机构和有关人员违法行为的处罚</w:t>
            </w:r>
          </w:p>
        </w:tc>
        <w:tc>
          <w:tcPr>
            <w:tcW w:w="744"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0230021000</w:t>
            </w:r>
          </w:p>
        </w:tc>
        <w:tc>
          <w:tcPr>
            <w:tcW w:w="676"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single" w:sz="4" w:space="0" w:color="auto"/>
              <w:left w:val="nil"/>
              <w:bottom w:val="single" w:sz="4" w:space="0" w:color="auto"/>
              <w:right w:val="single" w:sz="4" w:space="0" w:color="auto"/>
            </w:tcBorders>
            <w:shd w:val="clear" w:color="auto" w:fill="auto"/>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【部门规章】《涉外调查管理办法》（2004年国家统计局令第7号） </w:t>
            </w:r>
            <w:r w:rsidRPr="0007080C">
              <w:rPr>
                <w:rFonts w:ascii="宋体" w:hAnsi="宋体" w:cs="宋体" w:hint="eastAsia"/>
                <w:color w:val="000000"/>
                <w:kern w:val="0"/>
                <w:szCs w:val="21"/>
              </w:rPr>
              <w:br/>
              <w:t xml:space="preserve">    第三十二条 涉外调查机构和有关人员违反本办法规定，有下列情形之一的，由国家统计局或者省级人民政府统计机构责令改正。其调查活动属于非经营性的，可处以五百元至一千元的罚款。其调查活动属于经营性，有违法所得的，可处以相当于违法所得</w:t>
            </w:r>
            <w:proofErr w:type="gramStart"/>
            <w:r w:rsidRPr="0007080C">
              <w:rPr>
                <w:rFonts w:ascii="宋体" w:hAnsi="宋体" w:cs="宋体" w:hint="eastAsia"/>
                <w:color w:val="000000"/>
                <w:kern w:val="0"/>
                <w:szCs w:val="21"/>
              </w:rPr>
              <w:t>一</w:t>
            </w:r>
            <w:proofErr w:type="gramEnd"/>
            <w:r w:rsidRPr="0007080C">
              <w:rPr>
                <w:rFonts w:ascii="宋体" w:hAnsi="宋体" w:cs="宋体" w:hint="eastAsia"/>
                <w:color w:val="000000"/>
                <w:kern w:val="0"/>
                <w:szCs w:val="21"/>
              </w:rPr>
              <w:t>至三倍但是不超过三万元的罚款；没有违法所得的，可处以三千元至一万元的罚款。构成犯罪的，依法追究刑事责任：</w:t>
            </w:r>
            <w:r w:rsidRPr="0007080C">
              <w:rPr>
                <w:rFonts w:ascii="宋体" w:hAnsi="宋体" w:cs="宋体" w:hint="eastAsia"/>
                <w:color w:val="000000"/>
                <w:kern w:val="0"/>
                <w:szCs w:val="21"/>
              </w:rPr>
              <w:br/>
              <w:t xml:space="preserve">    （一）未经批准，擅自进行涉外社会调查的；</w:t>
            </w:r>
            <w:r w:rsidRPr="0007080C">
              <w:rPr>
                <w:rFonts w:ascii="宋体" w:hAnsi="宋体" w:cs="宋体" w:hint="eastAsia"/>
                <w:color w:val="000000"/>
                <w:kern w:val="0"/>
                <w:szCs w:val="21"/>
              </w:rPr>
              <w:br/>
              <w:t xml:space="preserve">    （二）未经批准，擅自变更已批准的涉外社会调查项目的；</w:t>
            </w:r>
            <w:r w:rsidRPr="0007080C">
              <w:rPr>
                <w:rFonts w:ascii="宋体" w:hAnsi="宋体" w:cs="宋体" w:hint="eastAsia"/>
                <w:color w:val="000000"/>
                <w:kern w:val="0"/>
                <w:szCs w:val="21"/>
              </w:rPr>
              <w:br/>
              <w:t xml:space="preserve">    （三）泄露调查对象商业秘密和个人隐私的；</w:t>
            </w:r>
            <w:r w:rsidRPr="0007080C">
              <w:rPr>
                <w:rFonts w:ascii="宋体" w:hAnsi="宋体" w:cs="宋体" w:hint="eastAsia"/>
                <w:color w:val="000000"/>
                <w:kern w:val="0"/>
                <w:szCs w:val="21"/>
              </w:rPr>
              <w:br/>
              <w:t xml:space="preserve">    （四）强迫调查对象接受调查的；</w:t>
            </w:r>
            <w:r w:rsidRPr="0007080C">
              <w:rPr>
                <w:rFonts w:ascii="宋体" w:hAnsi="宋体" w:cs="宋体" w:hint="eastAsia"/>
                <w:color w:val="000000"/>
                <w:kern w:val="0"/>
                <w:szCs w:val="21"/>
              </w:rPr>
              <w:br/>
              <w:t xml:space="preserve">    （五）冒用其他机构名义进行涉外调查的；</w:t>
            </w:r>
            <w:r w:rsidRPr="0007080C">
              <w:rPr>
                <w:rFonts w:ascii="宋体" w:hAnsi="宋体" w:cs="宋体" w:hint="eastAsia"/>
                <w:color w:val="000000"/>
                <w:kern w:val="0"/>
                <w:szCs w:val="21"/>
              </w:rPr>
              <w:br/>
              <w:t xml:space="preserve">    （六）未建立涉外调查业务档案的；</w:t>
            </w:r>
            <w:r w:rsidRPr="0007080C">
              <w:rPr>
                <w:rFonts w:ascii="宋体" w:hAnsi="宋体" w:cs="宋体" w:hint="eastAsia"/>
                <w:color w:val="000000"/>
                <w:kern w:val="0"/>
                <w:szCs w:val="21"/>
              </w:rPr>
              <w:br/>
              <w:t xml:space="preserve">    （七）拒绝接受管理机关检查的；</w:t>
            </w:r>
            <w:r w:rsidRPr="0007080C">
              <w:rPr>
                <w:rFonts w:ascii="宋体" w:hAnsi="宋体" w:cs="宋体" w:hint="eastAsia"/>
                <w:color w:val="000000"/>
                <w:kern w:val="0"/>
                <w:szCs w:val="21"/>
              </w:rPr>
              <w:br/>
              <w:t xml:space="preserve">    （八）在接受管理机关检查时，拒绝提供情况和有关材料、提供虚假情况和材料的；</w:t>
            </w:r>
            <w:r w:rsidRPr="0007080C">
              <w:rPr>
                <w:rFonts w:ascii="宋体" w:hAnsi="宋体" w:cs="宋体" w:hint="eastAsia"/>
                <w:color w:val="000000"/>
                <w:kern w:val="0"/>
                <w:szCs w:val="21"/>
              </w:rPr>
              <w:br/>
              <w:t xml:space="preserve">    （九）未标明、未向调查对象说明第二十六条规定事项的。</w:t>
            </w:r>
            <w:r w:rsidRPr="0007080C">
              <w:rPr>
                <w:rFonts w:ascii="宋体" w:hAnsi="宋体" w:cs="宋体" w:hint="eastAsia"/>
                <w:color w:val="000000"/>
                <w:kern w:val="0"/>
                <w:szCs w:val="21"/>
              </w:rPr>
              <w:br/>
              <w:t xml:space="preserve">    第二十六条　经批准进行的涉外社会调查，应当在调查问卷、表格或者访谈、观察提纲首页显著位置标明并向调查对象说明下列事项：</w:t>
            </w:r>
            <w:r w:rsidRPr="0007080C">
              <w:rPr>
                <w:rFonts w:ascii="宋体" w:hAnsi="宋体" w:cs="宋体" w:hint="eastAsia"/>
                <w:color w:val="000000"/>
                <w:kern w:val="0"/>
                <w:szCs w:val="21"/>
              </w:rPr>
              <w:br/>
              <w:t xml:space="preserve">　　涉外调查许可证编号；</w:t>
            </w:r>
            <w:r w:rsidRPr="0007080C">
              <w:rPr>
                <w:rFonts w:ascii="宋体" w:hAnsi="宋体" w:cs="宋体" w:hint="eastAsia"/>
                <w:color w:val="000000"/>
                <w:kern w:val="0"/>
                <w:szCs w:val="21"/>
              </w:rPr>
              <w:br/>
              <w:t xml:space="preserve">　　调查项目的批准机关、批准文号；</w:t>
            </w:r>
            <w:r w:rsidRPr="0007080C">
              <w:rPr>
                <w:rFonts w:ascii="宋体" w:hAnsi="宋体" w:cs="宋体" w:hint="eastAsia"/>
                <w:color w:val="000000"/>
                <w:kern w:val="0"/>
                <w:szCs w:val="21"/>
              </w:rPr>
              <w:br/>
              <w:t xml:space="preserve">　　本调查为调查对象自愿接受的调查。</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对涉外统计机构和有关人员违法行为的处罚</w:t>
            </w:r>
          </w:p>
        </w:tc>
      </w:tr>
      <w:tr w:rsidR="0007080C" w:rsidRPr="0007080C" w:rsidTr="0007080C">
        <w:trPr>
          <w:trHeight w:val="2640"/>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lastRenderedPageBreak/>
              <w:t>22</w:t>
            </w:r>
          </w:p>
        </w:tc>
        <w:tc>
          <w:tcPr>
            <w:tcW w:w="1974"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“对涉外调查机构违反许可证管理的行为”的处罚</w:t>
            </w:r>
          </w:p>
        </w:tc>
        <w:tc>
          <w:tcPr>
            <w:tcW w:w="744"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0230022000</w:t>
            </w:r>
          </w:p>
        </w:tc>
        <w:tc>
          <w:tcPr>
            <w:tcW w:w="676"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6761"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【部门规章】《涉外调查管理办法》（2004年国家统计局令第7号）</w:t>
            </w:r>
            <w:r w:rsidRPr="0007080C">
              <w:rPr>
                <w:rFonts w:ascii="宋体" w:hAnsi="宋体" w:cs="宋体" w:hint="eastAsia"/>
                <w:color w:val="000000"/>
                <w:kern w:val="0"/>
                <w:szCs w:val="21"/>
              </w:rPr>
              <w:br/>
              <w:t xml:space="preserve"> 　　第三十三条 涉外调查机构违反本办法规定，有下列情形之一的，由国家统计局或者省级人民政府统计机构责令改正，给予警告，可处以五百元至一千元的罚款：</w:t>
            </w:r>
            <w:r w:rsidRPr="0007080C">
              <w:rPr>
                <w:rFonts w:ascii="宋体" w:hAnsi="宋体" w:cs="宋体" w:hint="eastAsia"/>
                <w:color w:val="000000"/>
                <w:kern w:val="0"/>
                <w:szCs w:val="21"/>
              </w:rPr>
              <w:br/>
              <w:t xml:space="preserve">    （一）涉外调查机构的名称、登记类型、法定代表人或者主要负责人、住所等发生变更，未依法申请变更涉外调查许可证的；</w:t>
            </w:r>
            <w:r w:rsidRPr="0007080C">
              <w:rPr>
                <w:rFonts w:ascii="宋体" w:hAnsi="宋体" w:cs="宋体" w:hint="eastAsia"/>
                <w:color w:val="000000"/>
                <w:kern w:val="0"/>
                <w:szCs w:val="21"/>
              </w:rPr>
              <w:br/>
              <w:t xml:space="preserve">    （二）终止涉外调查业务，或者涉外调查许可证有效期届满后，未向原颁发机关缴回涉外调查许可证的。</w:t>
            </w:r>
          </w:p>
        </w:tc>
        <w:tc>
          <w:tcPr>
            <w:tcW w:w="104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2828"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“对涉外调查机构违反许可证管理的行为”的处罚</w:t>
            </w:r>
          </w:p>
        </w:tc>
      </w:tr>
    </w:tbl>
    <w:p w:rsidR="0007080C" w:rsidRPr="0007080C" w:rsidRDefault="0007080C" w:rsidP="0007080C">
      <w:pPr>
        <w:jc w:val="center"/>
        <w:rPr>
          <w:rFonts w:ascii="楷体_GB2312" w:eastAsia="楷体_GB2312" w:hAnsi="宋体" w:cs="宋体"/>
          <w:kern w:val="0"/>
          <w:sz w:val="32"/>
          <w:szCs w:val="32"/>
        </w:rPr>
      </w:pPr>
    </w:p>
    <w:p w:rsidR="0007080C" w:rsidRDefault="0007080C">
      <w:pPr>
        <w:widowControl/>
        <w:jc w:val="left"/>
        <w:rPr>
          <w:rFonts w:ascii="楷体_GB2312" w:eastAsia="楷体_GB2312" w:cs="黑体"/>
          <w:b/>
          <w:kern w:val="0"/>
          <w:sz w:val="32"/>
          <w:szCs w:val="32"/>
        </w:rPr>
      </w:pPr>
      <w:r>
        <w:rPr>
          <w:rFonts w:ascii="楷体_GB2312" w:eastAsia="楷体_GB2312" w:cs="黑体"/>
          <w:b/>
          <w:kern w:val="0"/>
          <w:sz w:val="32"/>
          <w:szCs w:val="32"/>
        </w:rPr>
        <w:br w:type="page"/>
      </w:r>
    </w:p>
    <w:p w:rsidR="0007080C" w:rsidRDefault="0007080C" w:rsidP="0007080C">
      <w:pPr>
        <w:jc w:val="center"/>
        <w:rPr>
          <w:rFonts w:ascii="楷体_GB2312" w:eastAsia="楷体_GB2312" w:hAnsi="仿宋"/>
          <w:b/>
          <w:sz w:val="32"/>
          <w:szCs w:val="32"/>
        </w:rPr>
      </w:pPr>
      <w:r>
        <w:rPr>
          <w:rFonts w:ascii="楷体_GB2312" w:eastAsia="楷体_GB2312" w:cs="黑体" w:hint="eastAsia"/>
          <w:b/>
          <w:kern w:val="0"/>
          <w:sz w:val="32"/>
          <w:szCs w:val="32"/>
        </w:rPr>
        <w:lastRenderedPageBreak/>
        <w:t>三</w:t>
      </w:r>
      <w:r w:rsidRPr="00C5310C">
        <w:rPr>
          <w:rFonts w:ascii="楷体_GB2312" w:eastAsia="楷体_GB2312" w:cs="黑体" w:hint="eastAsia"/>
          <w:b/>
          <w:kern w:val="0"/>
          <w:sz w:val="32"/>
          <w:szCs w:val="32"/>
        </w:rPr>
        <w:t>、</w:t>
      </w:r>
      <w:r>
        <w:rPr>
          <w:rFonts w:ascii="楷体_GB2312" w:eastAsia="楷体_GB2312" w:hAnsi="仿宋" w:hint="eastAsia"/>
          <w:b/>
          <w:sz w:val="32"/>
          <w:szCs w:val="32"/>
        </w:rPr>
        <w:t>行政检查</w:t>
      </w:r>
    </w:p>
    <w:tbl>
      <w:tblPr>
        <w:tblW w:w="14742" w:type="dxa"/>
        <w:jc w:val="center"/>
        <w:tblLayout w:type="fixed"/>
        <w:tblLook w:val="04A0" w:firstRow="1" w:lastRow="0" w:firstColumn="1" w:lastColumn="0" w:noHBand="0" w:noVBand="1"/>
      </w:tblPr>
      <w:tblGrid>
        <w:gridCol w:w="684"/>
        <w:gridCol w:w="1605"/>
        <w:gridCol w:w="825"/>
        <w:gridCol w:w="709"/>
        <w:gridCol w:w="8866"/>
        <w:gridCol w:w="936"/>
        <w:gridCol w:w="1117"/>
      </w:tblGrid>
      <w:tr w:rsidR="0007080C" w:rsidRPr="0007080C" w:rsidTr="0007080C">
        <w:trPr>
          <w:trHeight w:val="600"/>
          <w:jc w:val="center"/>
        </w:trPr>
        <w:tc>
          <w:tcPr>
            <w:tcW w:w="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序号</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职权名称</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基本编码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left"/>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实施部门</w:t>
            </w:r>
          </w:p>
        </w:tc>
        <w:tc>
          <w:tcPr>
            <w:tcW w:w="8866"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职权依据</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行使</w:t>
            </w:r>
          </w:p>
          <w:p w:rsidR="0007080C" w:rsidRP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层级</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Cs w:val="21"/>
              </w:rPr>
            </w:pPr>
            <w:r w:rsidRPr="0007080C">
              <w:rPr>
                <w:rFonts w:ascii="楷体_GB2312" w:eastAsia="楷体_GB2312" w:hAnsi="宋体" w:cs="宋体" w:hint="eastAsia"/>
                <w:b/>
                <w:color w:val="000000"/>
                <w:kern w:val="0"/>
                <w:szCs w:val="21"/>
              </w:rPr>
              <w:t>行使内容</w:t>
            </w:r>
          </w:p>
        </w:tc>
      </w:tr>
      <w:tr w:rsidR="0007080C" w:rsidRPr="0007080C" w:rsidTr="0007080C">
        <w:trPr>
          <w:trHeight w:val="2146"/>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1</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Cs w:val="21"/>
              </w:rPr>
            </w:pPr>
            <w:r w:rsidRPr="0007080C">
              <w:rPr>
                <w:rFonts w:ascii="宋体" w:hAnsi="宋体" w:cs="宋体" w:hint="eastAsia"/>
                <w:color w:val="000000"/>
                <w:kern w:val="0"/>
                <w:szCs w:val="21"/>
              </w:rPr>
              <w:t>统计执法监督检查权</w:t>
            </w:r>
          </w:p>
        </w:tc>
        <w:tc>
          <w:tcPr>
            <w:tcW w:w="825"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0630001000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统计机构</w:t>
            </w:r>
          </w:p>
        </w:tc>
        <w:tc>
          <w:tcPr>
            <w:tcW w:w="8866" w:type="dxa"/>
            <w:tcBorders>
              <w:top w:val="nil"/>
              <w:left w:val="single" w:sz="4" w:space="0" w:color="auto"/>
              <w:bottom w:val="single" w:sz="4" w:space="0" w:color="auto"/>
              <w:right w:val="single" w:sz="4" w:space="0" w:color="auto"/>
            </w:tcBorders>
            <w:shd w:val="clear" w:color="auto" w:fill="auto"/>
            <w:hideMark/>
          </w:tcPr>
          <w:p w:rsidR="0007080C" w:rsidRPr="0007080C" w:rsidRDefault="0007080C" w:rsidP="0007080C">
            <w:pPr>
              <w:widowControl/>
              <w:jc w:val="left"/>
              <w:rPr>
                <w:rFonts w:ascii="宋体" w:hAnsi="宋体" w:cs="宋体"/>
                <w:color w:val="000000"/>
                <w:kern w:val="0"/>
                <w:szCs w:val="21"/>
              </w:rPr>
            </w:pPr>
            <w:r w:rsidRPr="0007080C">
              <w:rPr>
                <w:rFonts w:ascii="宋体" w:hAnsi="宋体" w:cs="宋体" w:hint="eastAsia"/>
                <w:color w:val="000000"/>
                <w:kern w:val="0"/>
                <w:szCs w:val="21"/>
              </w:rPr>
              <w:t xml:space="preserve">    【法律】《中华人民共和国统计法》（2009年修订）</w:t>
            </w:r>
            <w:r w:rsidRPr="0007080C">
              <w:rPr>
                <w:rFonts w:ascii="宋体" w:hAnsi="宋体" w:cs="宋体" w:hint="eastAsia"/>
                <w:color w:val="000000"/>
                <w:kern w:val="0"/>
                <w:szCs w:val="21"/>
              </w:rPr>
              <w:br/>
              <w:t xml:space="preserve">    第三十五条第一款 县级以上人民政府统计机构在调查统计违法行为或者核查统计数据时，有权采取下列措施：</w:t>
            </w:r>
            <w:r w:rsidRPr="0007080C">
              <w:rPr>
                <w:rFonts w:ascii="宋体" w:hAnsi="宋体" w:cs="宋体" w:hint="eastAsia"/>
                <w:color w:val="000000"/>
                <w:kern w:val="0"/>
                <w:szCs w:val="21"/>
              </w:rPr>
              <w:br/>
              <w:t xml:space="preserve">　　（一）发出统计检查查询书，向检查对象查询有关事项；</w:t>
            </w:r>
            <w:r w:rsidRPr="0007080C">
              <w:rPr>
                <w:rFonts w:ascii="宋体" w:hAnsi="宋体" w:cs="宋体" w:hint="eastAsia"/>
                <w:color w:val="000000"/>
                <w:kern w:val="0"/>
                <w:szCs w:val="21"/>
              </w:rPr>
              <w:br/>
              <w:t xml:space="preserve">　　（二）要求检查对象提供有关原始记录和凭证、统计台账、统计调查表、会计资料及其他相关证明和资料；</w:t>
            </w:r>
            <w:r w:rsidRPr="0007080C">
              <w:rPr>
                <w:rFonts w:ascii="宋体" w:hAnsi="宋体" w:cs="宋体" w:hint="eastAsia"/>
                <w:color w:val="000000"/>
                <w:kern w:val="0"/>
                <w:szCs w:val="21"/>
              </w:rPr>
              <w:br/>
              <w:t xml:space="preserve">　　（三）就与检查有关的事项询问有关人员；</w:t>
            </w:r>
            <w:r w:rsidRPr="0007080C">
              <w:rPr>
                <w:rFonts w:ascii="宋体" w:hAnsi="宋体" w:cs="宋体" w:hint="eastAsia"/>
                <w:color w:val="000000"/>
                <w:kern w:val="0"/>
                <w:szCs w:val="21"/>
              </w:rPr>
              <w:br/>
              <w:t xml:space="preserve">　　（四）进入检查对象的业务场所和统计数据处理信息系统进行检查、核对；</w:t>
            </w:r>
            <w:r w:rsidRPr="0007080C">
              <w:rPr>
                <w:rFonts w:ascii="宋体" w:hAnsi="宋体" w:cs="宋体" w:hint="eastAsia"/>
                <w:color w:val="000000"/>
                <w:kern w:val="0"/>
                <w:szCs w:val="21"/>
              </w:rPr>
              <w:br/>
              <w:t xml:space="preserve">　　（五）经本机构负责人批准，登记保存检查对象的有关原始记录和凭证、统计台账、统计调查表、会计资料及其他相关证明和资料；</w:t>
            </w:r>
            <w:r w:rsidRPr="0007080C">
              <w:rPr>
                <w:rFonts w:ascii="宋体" w:hAnsi="宋体" w:cs="宋体" w:hint="eastAsia"/>
                <w:color w:val="000000"/>
                <w:kern w:val="0"/>
                <w:szCs w:val="21"/>
              </w:rPr>
              <w:br/>
              <w:t xml:space="preserve">　　（六）对与检查事项有关的情况和资料进行记录、录音、录像、照相和复制。</w:t>
            </w:r>
            <w:r w:rsidRPr="0007080C">
              <w:rPr>
                <w:rFonts w:ascii="宋体" w:hAnsi="宋体" w:cs="宋体" w:hint="eastAsia"/>
                <w:color w:val="000000"/>
                <w:kern w:val="0"/>
                <w:szCs w:val="21"/>
              </w:rPr>
              <w:br/>
              <w:t xml:space="preserve">　　第二款 县级以上人民政府统计机构进行监督检查时，监督检查人员不得少于二人，并应当出示执法证件；未出示的，有关单位和个人有权拒绝检查。</w:t>
            </w:r>
            <w:r w:rsidRPr="0007080C">
              <w:rPr>
                <w:rFonts w:ascii="宋体" w:hAnsi="宋体" w:cs="宋体" w:hint="eastAsia"/>
                <w:color w:val="000000"/>
                <w:kern w:val="0"/>
                <w:szCs w:val="21"/>
              </w:rPr>
              <w:br/>
              <w:t xml:space="preserve">    【行政法规】《中华人民共和国统计法实施条例》（2017年国务院第681号令）</w:t>
            </w:r>
            <w:r w:rsidRPr="0007080C">
              <w:rPr>
                <w:rFonts w:ascii="宋体" w:hAnsi="宋体" w:cs="宋体" w:hint="eastAsia"/>
                <w:color w:val="000000"/>
                <w:kern w:val="0"/>
                <w:szCs w:val="21"/>
              </w:rPr>
              <w:br/>
              <w:t xml:space="preserve">    第三十九条 县级以上人民政府统计机构负责查处统计违法行为；法律、行政法规对有关部门查处统计违法行为另有规定的，从其规定。</w:t>
            </w:r>
            <w:r w:rsidRPr="0007080C">
              <w:rPr>
                <w:rFonts w:ascii="宋体" w:hAnsi="宋体" w:cs="宋体" w:hint="eastAsia"/>
                <w:color w:val="000000"/>
                <w:kern w:val="0"/>
                <w:szCs w:val="21"/>
              </w:rPr>
              <w:br/>
              <w:t xml:space="preserve">    【部门规章】《统计执法监督检查办法》（2017年国家统计局第21号令）</w:t>
            </w:r>
            <w:r w:rsidRPr="0007080C">
              <w:rPr>
                <w:rFonts w:ascii="宋体" w:hAnsi="宋体" w:cs="宋体" w:hint="eastAsia"/>
                <w:color w:val="000000"/>
                <w:kern w:val="0"/>
                <w:szCs w:val="21"/>
              </w:rPr>
              <w:br/>
              <w:t xml:space="preserve">    第三条第二款 省级及市级统计执法监督检查机构在所属统计局或者国家调查队领导下，具体负责指导监督本地区、本系统统计执法监督检查工作，对本地区、本系统统计法执行情况的检查和查处统计违法行为。县级统计执法监督检查机构或者执法检查人员在所属统计局或者国家调查队领导下，依据法定分工负责本地区、本系统统计执法监督检查工作。</w:t>
            </w:r>
          </w:p>
        </w:tc>
        <w:tc>
          <w:tcPr>
            <w:tcW w:w="936"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自治区</w:t>
            </w:r>
          </w:p>
        </w:tc>
        <w:tc>
          <w:tcPr>
            <w:tcW w:w="1117"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Cs w:val="21"/>
              </w:rPr>
            </w:pPr>
            <w:r w:rsidRPr="0007080C">
              <w:rPr>
                <w:rFonts w:ascii="宋体" w:hAnsi="宋体" w:cs="宋体" w:hint="eastAsia"/>
                <w:color w:val="000000"/>
                <w:kern w:val="0"/>
                <w:szCs w:val="21"/>
              </w:rPr>
              <w:t>统计执法监督检查</w:t>
            </w:r>
          </w:p>
        </w:tc>
      </w:tr>
    </w:tbl>
    <w:p w:rsidR="0007080C" w:rsidRPr="00C5310C" w:rsidRDefault="0007080C" w:rsidP="0007080C">
      <w:pPr>
        <w:jc w:val="center"/>
        <w:rPr>
          <w:rFonts w:ascii="楷体_GB2312" w:eastAsia="楷体_GB2312" w:hAnsi="宋体" w:cs="宋体"/>
          <w:kern w:val="0"/>
          <w:sz w:val="32"/>
          <w:szCs w:val="32"/>
        </w:rPr>
      </w:pPr>
    </w:p>
    <w:p w:rsidR="0007080C" w:rsidRDefault="0007080C" w:rsidP="0007080C">
      <w:pPr>
        <w:widowControl/>
        <w:jc w:val="left"/>
        <w:rPr>
          <w:rFonts w:ascii="楷体_GB2312" w:eastAsia="楷体_GB2312" w:cs="黑体"/>
          <w:b/>
          <w:kern w:val="0"/>
          <w:sz w:val="32"/>
          <w:szCs w:val="32"/>
        </w:rPr>
      </w:pPr>
      <w:r>
        <w:rPr>
          <w:rFonts w:ascii="楷体_GB2312" w:eastAsia="楷体_GB2312" w:cs="黑体"/>
          <w:b/>
          <w:kern w:val="0"/>
          <w:sz w:val="32"/>
          <w:szCs w:val="32"/>
        </w:rPr>
        <w:br w:type="page"/>
      </w:r>
    </w:p>
    <w:p w:rsidR="0007080C" w:rsidRDefault="0007080C" w:rsidP="0007080C">
      <w:pPr>
        <w:jc w:val="center"/>
        <w:rPr>
          <w:rFonts w:ascii="楷体_GB2312" w:eastAsia="楷体_GB2312" w:hAnsi="仿宋"/>
          <w:b/>
          <w:sz w:val="32"/>
          <w:szCs w:val="32"/>
        </w:rPr>
      </w:pPr>
      <w:r>
        <w:rPr>
          <w:rFonts w:ascii="楷体_GB2312" w:eastAsia="楷体_GB2312" w:cs="黑体" w:hint="eastAsia"/>
          <w:b/>
          <w:kern w:val="0"/>
          <w:sz w:val="32"/>
          <w:szCs w:val="32"/>
        </w:rPr>
        <w:lastRenderedPageBreak/>
        <w:t>四</w:t>
      </w:r>
      <w:r w:rsidRPr="00C5310C">
        <w:rPr>
          <w:rFonts w:ascii="楷体_GB2312" w:eastAsia="楷体_GB2312" w:cs="黑体" w:hint="eastAsia"/>
          <w:b/>
          <w:kern w:val="0"/>
          <w:sz w:val="32"/>
          <w:szCs w:val="32"/>
        </w:rPr>
        <w:t>、</w:t>
      </w:r>
      <w:r>
        <w:rPr>
          <w:rFonts w:ascii="楷体_GB2312" w:eastAsia="楷体_GB2312" w:hAnsi="仿宋" w:hint="eastAsia"/>
          <w:b/>
          <w:sz w:val="32"/>
          <w:szCs w:val="32"/>
        </w:rPr>
        <w:t>行政奖励</w:t>
      </w:r>
    </w:p>
    <w:tbl>
      <w:tblPr>
        <w:tblW w:w="14742" w:type="dxa"/>
        <w:jc w:val="center"/>
        <w:tblLayout w:type="fixed"/>
        <w:tblLook w:val="04A0" w:firstRow="1" w:lastRow="0" w:firstColumn="1" w:lastColumn="0" w:noHBand="0" w:noVBand="1"/>
      </w:tblPr>
      <w:tblGrid>
        <w:gridCol w:w="704"/>
        <w:gridCol w:w="1559"/>
        <w:gridCol w:w="851"/>
        <w:gridCol w:w="850"/>
        <w:gridCol w:w="7230"/>
        <w:gridCol w:w="992"/>
        <w:gridCol w:w="2556"/>
      </w:tblGrid>
      <w:tr w:rsidR="0007080C" w:rsidRPr="0007080C" w:rsidTr="00795EC7">
        <w:trPr>
          <w:trHeight w:val="60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序号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职权名称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基本编码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实施部门</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职权依据</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行使</w:t>
            </w:r>
          </w:p>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层级</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楷体_GB2312" w:eastAsia="楷体_GB2312" w:hAnsi="宋体" w:cs="宋体"/>
                <w:b/>
                <w:color w:val="000000"/>
                <w:kern w:val="0"/>
                <w:sz w:val="22"/>
              </w:rPr>
            </w:pPr>
            <w:r w:rsidRPr="0007080C">
              <w:rPr>
                <w:rFonts w:ascii="楷体_GB2312" w:eastAsia="楷体_GB2312" w:hAnsi="宋体" w:cs="宋体" w:hint="eastAsia"/>
                <w:b/>
                <w:color w:val="000000"/>
                <w:kern w:val="0"/>
                <w:sz w:val="22"/>
              </w:rPr>
              <w:t>行使内容</w:t>
            </w:r>
          </w:p>
        </w:tc>
      </w:tr>
      <w:tr w:rsidR="0007080C" w:rsidRPr="0007080C" w:rsidTr="00795EC7">
        <w:trPr>
          <w:trHeight w:val="1523"/>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 w:val="22"/>
              </w:rPr>
            </w:pPr>
            <w:r w:rsidRPr="0007080C">
              <w:rPr>
                <w:rFonts w:ascii="宋体" w:hAnsi="宋体" w:cs="宋体" w:hint="eastAsia"/>
                <w:color w:val="000000"/>
                <w:kern w:val="0"/>
                <w:sz w:val="22"/>
              </w:rPr>
              <w:t>1</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 w:val="22"/>
              </w:rPr>
            </w:pPr>
            <w:r w:rsidRPr="0007080C">
              <w:rPr>
                <w:rFonts w:ascii="宋体" w:hAnsi="宋体" w:cs="宋体" w:hint="eastAsia"/>
                <w:color w:val="000000"/>
                <w:kern w:val="0"/>
                <w:sz w:val="22"/>
              </w:rPr>
              <w:t>表彰奖励权</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 w:val="22"/>
              </w:rPr>
            </w:pPr>
            <w:r w:rsidRPr="0007080C">
              <w:rPr>
                <w:rFonts w:ascii="宋体" w:hAnsi="宋体" w:cs="宋体" w:hint="eastAsia"/>
                <w:color w:val="000000"/>
                <w:kern w:val="0"/>
                <w:sz w:val="22"/>
              </w:rPr>
              <w:t>0830001000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 w:val="22"/>
              </w:rPr>
            </w:pPr>
            <w:r w:rsidRPr="0007080C">
              <w:rPr>
                <w:rFonts w:ascii="宋体" w:hAnsi="宋体" w:cs="宋体" w:hint="eastAsia"/>
                <w:color w:val="000000"/>
                <w:kern w:val="0"/>
                <w:sz w:val="22"/>
              </w:rPr>
              <w:t>统计机构</w:t>
            </w:r>
          </w:p>
        </w:tc>
        <w:tc>
          <w:tcPr>
            <w:tcW w:w="7230" w:type="dxa"/>
            <w:tcBorders>
              <w:top w:val="nil"/>
              <w:left w:val="single" w:sz="4" w:space="0" w:color="auto"/>
              <w:bottom w:val="single" w:sz="4" w:space="0" w:color="auto"/>
              <w:right w:val="single" w:sz="4" w:space="0" w:color="auto"/>
            </w:tcBorders>
            <w:shd w:val="clear" w:color="auto" w:fill="auto"/>
            <w:vAlign w:val="center"/>
            <w:hideMark/>
          </w:tcPr>
          <w:p w:rsidR="0007080C" w:rsidRPr="0007080C" w:rsidRDefault="0007080C" w:rsidP="0007080C">
            <w:pPr>
              <w:widowControl/>
              <w:jc w:val="left"/>
              <w:rPr>
                <w:rFonts w:ascii="宋体" w:hAnsi="宋体" w:cs="宋体"/>
                <w:color w:val="000000"/>
                <w:kern w:val="0"/>
                <w:sz w:val="22"/>
              </w:rPr>
            </w:pPr>
            <w:r w:rsidRPr="0007080C">
              <w:rPr>
                <w:rFonts w:ascii="宋体" w:hAnsi="宋体" w:cs="宋体" w:hint="eastAsia"/>
                <w:color w:val="000000"/>
                <w:kern w:val="0"/>
                <w:sz w:val="22"/>
              </w:rPr>
              <w:t xml:space="preserve">    【法律】《中华人民共和国统计法》（2009年修订）</w:t>
            </w:r>
            <w:r w:rsidRPr="0007080C">
              <w:rPr>
                <w:rFonts w:ascii="宋体" w:hAnsi="宋体" w:cs="宋体" w:hint="eastAsia"/>
                <w:color w:val="000000"/>
                <w:kern w:val="0"/>
                <w:sz w:val="22"/>
              </w:rPr>
              <w:br/>
              <w:t xml:space="preserve">    第八条　统计工作应当接受社会公众的监督。任何单位和个人有权检举统计中弄虚作假等违法行为。对检举有功的单位和个人应当给予表彰和奖励。</w:t>
            </w:r>
          </w:p>
        </w:tc>
        <w:tc>
          <w:tcPr>
            <w:tcW w:w="992"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jc w:val="center"/>
              <w:rPr>
                <w:rFonts w:ascii="宋体" w:hAnsi="宋体" w:cs="宋体"/>
                <w:color w:val="000000"/>
                <w:kern w:val="0"/>
                <w:sz w:val="22"/>
              </w:rPr>
            </w:pPr>
            <w:r w:rsidRPr="0007080C">
              <w:rPr>
                <w:rFonts w:ascii="宋体" w:hAnsi="宋体" w:cs="宋体" w:hint="eastAsia"/>
                <w:color w:val="000000"/>
                <w:kern w:val="0"/>
                <w:sz w:val="22"/>
              </w:rPr>
              <w:t>自治区</w:t>
            </w:r>
          </w:p>
        </w:tc>
        <w:tc>
          <w:tcPr>
            <w:tcW w:w="2556" w:type="dxa"/>
            <w:tcBorders>
              <w:top w:val="nil"/>
              <w:left w:val="nil"/>
              <w:bottom w:val="single" w:sz="4" w:space="0" w:color="auto"/>
              <w:right w:val="single" w:sz="4" w:space="0" w:color="auto"/>
            </w:tcBorders>
            <w:shd w:val="clear" w:color="auto" w:fill="auto"/>
            <w:vAlign w:val="center"/>
            <w:hideMark/>
          </w:tcPr>
          <w:p w:rsidR="0007080C" w:rsidRPr="0007080C" w:rsidRDefault="0007080C" w:rsidP="0007080C">
            <w:pPr>
              <w:widowControl/>
              <w:rPr>
                <w:rFonts w:ascii="宋体" w:hAnsi="宋体" w:cs="宋体"/>
                <w:color w:val="000000"/>
                <w:kern w:val="0"/>
                <w:sz w:val="22"/>
              </w:rPr>
            </w:pPr>
            <w:r w:rsidRPr="0007080C">
              <w:rPr>
                <w:rFonts w:ascii="宋体" w:hAnsi="宋体" w:cs="宋体" w:hint="eastAsia"/>
                <w:color w:val="000000"/>
                <w:kern w:val="0"/>
                <w:sz w:val="22"/>
              </w:rPr>
              <w:t>对检举统计违法行为有功的单位和个人的表彰和奖励</w:t>
            </w:r>
          </w:p>
        </w:tc>
      </w:tr>
      <w:tr w:rsidR="000E1469" w:rsidRPr="0007080C" w:rsidTr="00795EC7">
        <w:trPr>
          <w:trHeight w:val="1508"/>
          <w:jc w:val="center"/>
        </w:trPr>
        <w:tc>
          <w:tcPr>
            <w:tcW w:w="704" w:type="dxa"/>
            <w:tcBorders>
              <w:top w:val="single" w:sz="4" w:space="0" w:color="auto"/>
              <w:left w:val="single" w:sz="4" w:space="0" w:color="auto"/>
              <w:bottom w:val="single" w:sz="4" w:space="0" w:color="auto"/>
              <w:right w:val="single" w:sz="4" w:space="0" w:color="auto"/>
            </w:tcBorders>
            <w:vAlign w:val="center"/>
          </w:tcPr>
          <w:p w:rsidR="000E1469" w:rsidRPr="0007080C" w:rsidRDefault="000E1469" w:rsidP="000E1469">
            <w:pPr>
              <w:widowControl/>
              <w:jc w:val="center"/>
              <w:rPr>
                <w:rFonts w:ascii="宋体" w:hAnsi="宋体" w:cs="宋体"/>
                <w:color w:val="000000"/>
                <w:kern w:val="0"/>
                <w:sz w:val="22"/>
              </w:rPr>
            </w:pPr>
            <w:r>
              <w:rPr>
                <w:rFonts w:ascii="宋体" w:hAnsi="宋体" w:cs="宋体" w:hint="eastAsia"/>
                <w:color w:val="000000"/>
                <w:kern w:val="0"/>
                <w:sz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0E1469" w:rsidRPr="0007080C" w:rsidRDefault="000E1469" w:rsidP="000E1469">
            <w:pPr>
              <w:widowControl/>
              <w:jc w:val="left"/>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经济普查工作中贡献突出的先进集体和先进个人给予表彰和奖励</w:t>
            </w:r>
          </w:p>
        </w:tc>
        <w:tc>
          <w:tcPr>
            <w:tcW w:w="851" w:type="dxa"/>
            <w:tcBorders>
              <w:top w:val="single" w:sz="4" w:space="0" w:color="auto"/>
              <w:left w:val="single" w:sz="4" w:space="0" w:color="auto"/>
              <w:bottom w:val="single" w:sz="4" w:space="0" w:color="auto"/>
              <w:right w:val="single" w:sz="4" w:space="0" w:color="auto"/>
            </w:tcBorders>
            <w:vAlign w:val="center"/>
          </w:tcPr>
          <w:p w:rsidR="000E1469" w:rsidRPr="0007080C" w:rsidRDefault="00F86050" w:rsidP="000E1469">
            <w:pPr>
              <w:widowControl/>
              <w:jc w:val="left"/>
              <w:rPr>
                <w:rFonts w:ascii="宋体" w:hAnsi="宋体" w:cs="宋体"/>
                <w:color w:val="000000"/>
                <w:kern w:val="0"/>
                <w:sz w:val="22"/>
              </w:rPr>
            </w:pPr>
            <w:r>
              <w:rPr>
                <w:rFonts w:ascii="宋体" w:hAnsi="宋体" w:cs="宋体" w:hint="eastAsia"/>
                <w:color w:val="000000"/>
                <w:kern w:val="0"/>
                <w:sz w:val="22"/>
              </w:rPr>
              <w:t>0</w:t>
            </w:r>
            <w:r>
              <w:rPr>
                <w:rFonts w:ascii="宋体" w:hAnsi="宋体" w:cs="宋体"/>
                <w:color w:val="000000"/>
                <w:kern w:val="0"/>
                <w:sz w:val="22"/>
              </w:rPr>
              <w:t>830002000</w:t>
            </w:r>
          </w:p>
        </w:tc>
        <w:tc>
          <w:tcPr>
            <w:tcW w:w="850" w:type="dxa"/>
            <w:tcBorders>
              <w:top w:val="single" w:sz="4" w:space="0" w:color="auto"/>
              <w:left w:val="single" w:sz="4" w:space="0" w:color="auto"/>
              <w:bottom w:val="single" w:sz="4" w:space="0" w:color="auto"/>
              <w:right w:val="single" w:sz="4" w:space="0" w:color="auto"/>
            </w:tcBorders>
            <w:vAlign w:val="center"/>
          </w:tcPr>
          <w:p w:rsidR="000E1469" w:rsidRPr="00D0001F" w:rsidRDefault="000E1469" w:rsidP="00D2678C">
            <w:pPr>
              <w:widowControl/>
              <w:jc w:val="center"/>
              <w:rPr>
                <w:rFonts w:ascii="宋体" w:hAnsi="宋体" w:cs="宋体"/>
                <w:color w:val="000000"/>
                <w:kern w:val="0"/>
                <w:sz w:val="22"/>
              </w:rPr>
            </w:pPr>
            <w:r>
              <w:rPr>
                <w:rFonts w:ascii="宋体" w:hAnsi="宋体" w:cs="宋体" w:hint="eastAsia"/>
                <w:color w:val="000000"/>
                <w:kern w:val="0"/>
                <w:sz w:val="22"/>
              </w:rPr>
              <w:t>统计</w:t>
            </w:r>
            <w:r>
              <w:rPr>
                <w:rFonts w:ascii="宋体" w:hAnsi="宋体" w:cs="宋体"/>
                <w:color w:val="000000"/>
                <w:kern w:val="0"/>
                <w:sz w:val="22"/>
              </w:rPr>
              <w:t>机构</w:t>
            </w:r>
          </w:p>
        </w:tc>
        <w:tc>
          <w:tcPr>
            <w:tcW w:w="7230" w:type="dxa"/>
            <w:tcBorders>
              <w:top w:val="single" w:sz="4" w:space="0" w:color="auto"/>
              <w:left w:val="single" w:sz="4" w:space="0" w:color="auto"/>
              <w:bottom w:val="single" w:sz="4" w:space="0" w:color="auto"/>
              <w:right w:val="single" w:sz="4" w:space="0" w:color="auto"/>
            </w:tcBorders>
            <w:vAlign w:val="center"/>
          </w:tcPr>
          <w:p w:rsidR="000E1469" w:rsidRPr="000E1469" w:rsidRDefault="000E1469" w:rsidP="00EC78BA">
            <w:pPr>
              <w:widowControl/>
              <w:ind w:firstLineChars="200" w:firstLine="440"/>
              <w:jc w:val="left"/>
              <w:rPr>
                <w:rFonts w:ascii="宋体" w:hAnsi="宋体" w:cs="宋体"/>
                <w:color w:val="000000"/>
                <w:kern w:val="0"/>
                <w:sz w:val="22"/>
              </w:rPr>
            </w:pPr>
            <w:r w:rsidRPr="000E1469">
              <w:rPr>
                <w:rFonts w:ascii="宋体" w:hAnsi="宋体" w:cs="宋体" w:hint="eastAsia"/>
                <w:color w:val="000000"/>
                <w:kern w:val="0"/>
                <w:sz w:val="22"/>
              </w:rPr>
              <w:t>【行政法规】《全国经济普查条例》（2018年国务院令第702号修订）</w:t>
            </w:r>
          </w:p>
          <w:p w:rsidR="000E1469" w:rsidRPr="0007080C" w:rsidRDefault="000E1469" w:rsidP="00E53A56">
            <w:pPr>
              <w:widowControl/>
              <w:ind w:firstLineChars="200" w:firstLine="440"/>
              <w:jc w:val="left"/>
              <w:rPr>
                <w:rFonts w:ascii="宋体" w:hAnsi="宋体" w:cs="宋体"/>
                <w:color w:val="000000"/>
                <w:kern w:val="0"/>
                <w:sz w:val="22"/>
              </w:rPr>
            </w:pPr>
            <w:r w:rsidRPr="000E1469">
              <w:rPr>
                <w:rFonts w:ascii="宋体" w:hAnsi="宋体" w:cs="宋体" w:hint="eastAsia"/>
                <w:color w:val="000000"/>
                <w:kern w:val="0"/>
                <w:sz w:val="22"/>
              </w:rPr>
              <w:t>第三十四条  对在经济普查工作中贡献突出的先进集体和先进个人，由各级经济普查机构给予表彰和奖励。</w:t>
            </w:r>
          </w:p>
        </w:tc>
        <w:tc>
          <w:tcPr>
            <w:tcW w:w="992" w:type="dxa"/>
            <w:tcBorders>
              <w:top w:val="single" w:sz="4" w:space="0" w:color="auto"/>
              <w:left w:val="nil"/>
              <w:bottom w:val="single" w:sz="4" w:space="0" w:color="auto"/>
              <w:right w:val="single" w:sz="4" w:space="0" w:color="auto"/>
            </w:tcBorders>
            <w:shd w:val="clear" w:color="auto" w:fill="auto"/>
            <w:vAlign w:val="center"/>
          </w:tcPr>
          <w:p w:rsidR="000E1469" w:rsidRPr="0007080C" w:rsidRDefault="000E1469" w:rsidP="000E1469">
            <w:pPr>
              <w:widowControl/>
              <w:jc w:val="center"/>
              <w:rPr>
                <w:rFonts w:ascii="宋体" w:hAnsi="宋体" w:cs="宋体"/>
                <w:color w:val="000000"/>
                <w:kern w:val="0"/>
                <w:sz w:val="22"/>
              </w:rPr>
            </w:pPr>
            <w:r w:rsidRPr="0007080C">
              <w:rPr>
                <w:rFonts w:ascii="宋体" w:hAnsi="宋体" w:cs="宋体" w:hint="eastAsia"/>
                <w:color w:val="000000"/>
                <w:kern w:val="0"/>
                <w:sz w:val="22"/>
              </w:rPr>
              <w:t>自治区</w:t>
            </w:r>
          </w:p>
        </w:tc>
        <w:tc>
          <w:tcPr>
            <w:tcW w:w="2556" w:type="dxa"/>
            <w:tcBorders>
              <w:top w:val="single" w:sz="4" w:space="0" w:color="auto"/>
              <w:left w:val="nil"/>
              <w:bottom w:val="single" w:sz="4" w:space="0" w:color="auto"/>
              <w:right w:val="single" w:sz="4" w:space="0" w:color="auto"/>
            </w:tcBorders>
            <w:shd w:val="clear" w:color="auto" w:fill="auto"/>
            <w:vAlign w:val="center"/>
          </w:tcPr>
          <w:p w:rsidR="000E1469" w:rsidRPr="0007080C" w:rsidRDefault="000E1469" w:rsidP="000E1469">
            <w:pPr>
              <w:widowControl/>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经济普查工作中贡献突出的先进集体和先进个人给予表彰和奖励</w:t>
            </w:r>
          </w:p>
        </w:tc>
      </w:tr>
      <w:tr w:rsidR="00EC78BA" w:rsidRPr="0007080C" w:rsidTr="00795EC7">
        <w:trPr>
          <w:trHeight w:val="898"/>
          <w:jc w:val="center"/>
        </w:trPr>
        <w:tc>
          <w:tcPr>
            <w:tcW w:w="704" w:type="dxa"/>
            <w:tcBorders>
              <w:top w:val="single" w:sz="4" w:space="0" w:color="auto"/>
              <w:left w:val="single" w:sz="4" w:space="0" w:color="auto"/>
              <w:bottom w:val="single" w:sz="4" w:space="0" w:color="auto"/>
              <w:right w:val="single" w:sz="4" w:space="0" w:color="auto"/>
            </w:tcBorders>
            <w:vAlign w:val="center"/>
          </w:tcPr>
          <w:p w:rsidR="00EC78BA" w:rsidRPr="0007080C" w:rsidRDefault="00EC78BA" w:rsidP="00EC78BA">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1559" w:type="dxa"/>
            <w:tcBorders>
              <w:top w:val="single" w:sz="4" w:space="0" w:color="auto"/>
              <w:left w:val="single" w:sz="4" w:space="0" w:color="auto"/>
              <w:bottom w:val="single" w:sz="4" w:space="0" w:color="auto"/>
              <w:right w:val="single" w:sz="4" w:space="0" w:color="auto"/>
            </w:tcBorders>
            <w:vAlign w:val="center"/>
          </w:tcPr>
          <w:p w:rsidR="00EC78BA" w:rsidRPr="0007080C" w:rsidRDefault="00EC78BA" w:rsidP="00EC78BA">
            <w:pPr>
              <w:widowControl/>
              <w:jc w:val="left"/>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经济普查违法行为举报有功人员给予奖励</w:t>
            </w:r>
          </w:p>
        </w:tc>
        <w:tc>
          <w:tcPr>
            <w:tcW w:w="851" w:type="dxa"/>
            <w:tcBorders>
              <w:top w:val="single" w:sz="4" w:space="0" w:color="auto"/>
              <w:left w:val="single" w:sz="4" w:space="0" w:color="auto"/>
              <w:bottom w:val="single" w:sz="4" w:space="0" w:color="auto"/>
              <w:right w:val="single" w:sz="4" w:space="0" w:color="auto"/>
            </w:tcBorders>
            <w:vAlign w:val="center"/>
          </w:tcPr>
          <w:p w:rsidR="00EC78BA" w:rsidRPr="0007080C" w:rsidRDefault="00F86050" w:rsidP="00EC78BA">
            <w:pPr>
              <w:widowControl/>
              <w:jc w:val="left"/>
              <w:rPr>
                <w:rFonts w:ascii="宋体" w:hAnsi="宋体" w:cs="宋体"/>
                <w:color w:val="000000"/>
                <w:kern w:val="0"/>
                <w:sz w:val="22"/>
              </w:rPr>
            </w:pPr>
            <w:r>
              <w:rPr>
                <w:rFonts w:ascii="宋体" w:hAnsi="宋体" w:cs="宋体"/>
                <w:color w:val="000000"/>
                <w:kern w:val="0"/>
                <w:sz w:val="22"/>
              </w:rPr>
              <w:t>0830003</w:t>
            </w:r>
            <w:r w:rsidRPr="00F86050">
              <w:rPr>
                <w:rFonts w:ascii="宋体" w:hAnsi="宋体" w:cs="宋体"/>
                <w:color w:val="000000"/>
                <w:kern w:val="0"/>
                <w:sz w:val="22"/>
              </w:rPr>
              <w:t>000</w:t>
            </w:r>
          </w:p>
        </w:tc>
        <w:tc>
          <w:tcPr>
            <w:tcW w:w="850" w:type="dxa"/>
            <w:tcBorders>
              <w:top w:val="single" w:sz="4" w:space="0" w:color="auto"/>
              <w:left w:val="single" w:sz="4" w:space="0" w:color="auto"/>
              <w:bottom w:val="single" w:sz="4" w:space="0" w:color="auto"/>
              <w:right w:val="single" w:sz="4" w:space="0" w:color="auto"/>
            </w:tcBorders>
            <w:vAlign w:val="center"/>
          </w:tcPr>
          <w:p w:rsidR="00EC78BA" w:rsidRPr="0007080C" w:rsidRDefault="00EC78BA" w:rsidP="00D2678C">
            <w:pPr>
              <w:widowControl/>
              <w:jc w:val="center"/>
              <w:rPr>
                <w:rFonts w:ascii="宋体" w:hAnsi="宋体" w:cs="宋体"/>
                <w:color w:val="000000"/>
                <w:kern w:val="0"/>
                <w:sz w:val="22"/>
              </w:rPr>
            </w:pPr>
            <w:r>
              <w:rPr>
                <w:rFonts w:ascii="宋体" w:hAnsi="宋体" w:cs="宋体" w:hint="eastAsia"/>
                <w:color w:val="000000"/>
                <w:kern w:val="0"/>
                <w:sz w:val="22"/>
              </w:rPr>
              <w:t>统计机构</w:t>
            </w:r>
          </w:p>
        </w:tc>
        <w:tc>
          <w:tcPr>
            <w:tcW w:w="7230" w:type="dxa"/>
            <w:tcBorders>
              <w:top w:val="single" w:sz="4" w:space="0" w:color="auto"/>
              <w:left w:val="single" w:sz="4" w:space="0" w:color="auto"/>
              <w:bottom w:val="single" w:sz="4" w:space="0" w:color="auto"/>
              <w:right w:val="single" w:sz="4" w:space="0" w:color="auto"/>
            </w:tcBorders>
            <w:vAlign w:val="center"/>
          </w:tcPr>
          <w:p w:rsidR="00EC78BA" w:rsidRDefault="00EC78BA" w:rsidP="00EC78BA">
            <w:pPr>
              <w:widowControl/>
              <w:ind w:firstLineChars="200" w:firstLine="440"/>
              <w:jc w:val="left"/>
              <w:rPr>
                <w:rFonts w:ascii="宋体" w:hAnsi="宋体" w:cs="宋体"/>
                <w:color w:val="000000"/>
                <w:kern w:val="0"/>
                <w:sz w:val="22"/>
              </w:rPr>
            </w:pPr>
            <w:r w:rsidRPr="00EC78BA">
              <w:rPr>
                <w:rFonts w:ascii="宋体" w:hAnsi="宋体" w:cs="宋体" w:hint="eastAsia"/>
                <w:color w:val="000000"/>
                <w:kern w:val="0"/>
                <w:sz w:val="22"/>
              </w:rPr>
              <w:t>【行政法规】《全国经济普查条例》（2018年国务院令第702号修订）</w:t>
            </w:r>
          </w:p>
          <w:p w:rsidR="00EC78BA" w:rsidRPr="0007080C" w:rsidRDefault="00EC78BA" w:rsidP="00EC78BA">
            <w:pPr>
              <w:widowControl/>
              <w:ind w:firstLineChars="200" w:firstLine="440"/>
              <w:jc w:val="left"/>
              <w:rPr>
                <w:rFonts w:ascii="宋体" w:hAnsi="宋体" w:cs="宋体"/>
                <w:color w:val="000000"/>
                <w:kern w:val="0"/>
                <w:sz w:val="22"/>
              </w:rPr>
            </w:pPr>
            <w:r w:rsidRPr="00EC78BA">
              <w:rPr>
                <w:rFonts w:ascii="宋体" w:hAnsi="宋体" w:cs="宋体" w:hint="eastAsia"/>
                <w:color w:val="000000"/>
                <w:kern w:val="0"/>
                <w:sz w:val="22"/>
              </w:rPr>
              <w:t>第三十七条  各级经济普查机构应当设立举报电话，接受社会各界对经济普查中单位和个人违法行为的检举和监督，并对举报有功人员给予奖励。</w:t>
            </w:r>
          </w:p>
        </w:tc>
        <w:tc>
          <w:tcPr>
            <w:tcW w:w="992" w:type="dxa"/>
            <w:tcBorders>
              <w:top w:val="single" w:sz="4" w:space="0" w:color="auto"/>
              <w:left w:val="nil"/>
              <w:bottom w:val="single" w:sz="4" w:space="0" w:color="auto"/>
              <w:right w:val="single" w:sz="4" w:space="0" w:color="auto"/>
            </w:tcBorders>
            <w:shd w:val="clear" w:color="auto" w:fill="auto"/>
            <w:vAlign w:val="center"/>
          </w:tcPr>
          <w:p w:rsidR="00EC78BA" w:rsidRPr="0007080C" w:rsidRDefault="00EC78BA" w:rsidP="00EC78BA">
            <w:pPr>
              <w:widowControl/>
              <w:jc w:val="center"/>
              <w:rPr>
                <w:rFonts w:ascii="宋体" w:hAnsi="宋体" w:cs="宋体"/>
                <w:color w:val="000000"/>
                <w:kern w:val="0"/>
                <w:sz w:val="22"/>
              </w:rPr>
            </w:pPr>
            <w:r w:rsidRPr="0007080C">
              <w:rPr>
                <w:rFonts w:ascii="宋体" w:hAnsi="宋体" w:cs="宋体" w:hint="eastAsia"/>
                <w:color w:val="000000"/>
                <w:kern w:val="0"/>
                <w:sz w:val="22"/>
              </w:rPr>
              <w:t>自治区</w:t>
            </w:r>
          </w:p>
        </w:tc>
        <w:tc>
          <w:tcPr>
            <w:tcW w:w="2556" w:type="dxa"/>
            <w:tcBorders>
              <w:top w:val="single" w:sz="4" w:space="0" w:color="auto"/>
              <w:left w:val="nil"/>
              <w:bottom w:val="single" w:sz="4" w:space="0" w:color="auto"/>
              <w:right w:val="single" w:sz="4" w:space="0" w:color="auto"/>
            </w:tcBorders>
            <w:shd w:val="clear" w:color="auto" w:fill="auto"/>
            <w:vAlign w:val="center"/>
          </w:tcPr>
          <w:p w:rsidR="00EC78BA" w:rsidRDefault="00EC78BA" w:rsidP="00EC78BA">
            <w:pPr>
              <w:widowControl/>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经济普查违法行为举报有功人员给予奖励</w:t>
            </w:r>
          </w:p>
        </w:tc>
      </w:tr>
      <w:tr w:rsidR="00EC78BA" w:rsidRPr="0007080C" w:rsidTr="00795EC7">
        <w:trPr>
          <w:trHeight w:val="1508"/>
          <w:jc w:val="center"/>
        </w:trPr>
        <w:tc>
          <w:tcPr>
            <w:tcW w:w="704" w:type="dxa"/>
            <w:tcBorders>
              <w:top w:val="single" w:sz="4" w:space="0" w:color="auto"/>
              <w:left w:val="single" w:sz="4" w:space="0" w:color="auto"/>
              <w:bottom w:val="single" w:sz="4" w:space="0" w:color="auto"/>
              <w:right w:val="single" w:sz="4" w:space="0" w:color="auto"/>
            </w:tcBorders>
            <w:vAlign w:val="center"/>
          </w:tcPr>
          <w:p w:rsidR="00EC78BA" w:rsidRPr="0007080C" w:rsidRDefault="00EC78BA" w:rsidP="00EC78BA">
            <w:pPr>
              <w:widowControl/>
              <w:jc w:val="center"/>
              <w:rPr>
                <w:rFonts w:ascii="宋体" w:hAnsi="宋体" w:cs="宋体"/>
                <w:color w:val="000000"/>
                <w:kern w:val="0"/>
                <w:sz w:val="22"/>
              </w:rPr>
            </w:pPr>
            <w:r>
              <w:rPr>
                <w:rFonts w:ascii="宋体" w:hAnsi="宋体" w:cs="宋体" w:hint="eastAsia"/>
                <w:color w:val="000000"/>
                <w:kern w:val="0"/>
                <w:sz w:val="22"/>
              </w:rPr>
              <w:t>4</w:t>
            </w:r>
          </w:p>
        </w:tc>
        <w:tc>
          <w:tcPr>
            <w:tcW w:w="1559" w:type="dxa"/>
            <w:tcBorders>
              <w:top w:val="single" w:sz="4" w:space="0" w:color="auto"/>
              <w:left w:val="single" w:sz="4" w:space="0" w:color="auto"/>
              <w:bottom w:val="single" w:sz="4" w:space="0" w:color="auto"/>
              <w:right w:val="single" w:sz="4" w:space="0" w:color="auto"/>
            </w:tcBorders>
            <w:vAlign w:val="center"/>
          </w:tcPr>
          <w:p w:rsidR="00EC78BA" w:rsidRPr="0007080C" w:rsidRDefault="00EC78BA" w:rsidP="00EC78BA">
            <w:pPr>
              <w:widowControl/>
              <w:jc w:val="left"/>
              <w:rPr>
                <w:rFonts w:ascii="宋体" w:hAnsi="宋体" w:cs="宋体"/>
                <w:color w:val="000000"/>
                <w:kern w:val="0"/>
                <w:sz w:val="22"/>
              </w:rPr>
            </w:pPr>
            <w:r w:rsidRPr="00EC78BA">
              <w:rPr>
                <w:rFonts w:ascii="宋体" w:hAnsi="宋体" w:cs="宋体" w:hint="eastAsia"/>
                <w:color w:val="000000"/>
                <w:kern w:val="0"/>
                <w:sz w:val="22"/>
              </w:rPr>
              <w:t>对农业普查中</w:t>
            </w:r>
            <w:r>
              <w:rPr>
                <w:rFonts w:ascii="宋体" w:hAnsi="宋体" w:cs="宋体" w:hint="eastAsia"/>
                <w:color w:val="000000"/>
                <w:kern w:val="0"/>
                <w:sz w:val="22"/>
              </w:rPr>
              <w:t>做出显著成绩</w:t>
            </w:r>
            <w:r w:rsidRPr="00EC78BA">
              <w:rPr>
                <w:rFonts w:ascii="宋体" w:hAnsi="宋体" w:cs="宋体" w:hint="eastAsia"/>
                <w:color w:val="000000"/>
                <w:kern w:val="0"/>
                <w:sz w:val="22"/>
              </w:rPr>
              <w:t>的单位和个人给予奖励</w:t>
            </w:r>
          </w:p>
        </w:tc>
        <w:tc>
          <w:tcPr>
            <w:tcW w:w="851" w:type="dxa"/>
            <w:tcBorders>
              <w:top w:val="single" w:sz="4" w:space="0" w:color="auto"/>
              <w:left w:val="single" w:sz="4" w:space="0" w:color="auto"/>
              <w:bottom w:val="single" w:sz="4" w:space="0" w:color="auto"/>
              <w:right w:val="single" w:sz="4" w:space="0" w:color="auto"/>
            </w:tcBorders>
            <w:vAlign w:val="center"/>
          </w:tcPr>
          <w:p w:rsidR="00EC78BA" w:rsidRPr="0007080C" w:rsidRDefault="00F86050" w:rsidP="00EC78BA">
            <w:pPr>
              <w:widowControl/>
              <w:jc w:val="left"/>
              <w:rPr>
                <w:rFonts w:ascii="宋体" w:hAnsi="宋体" w:cs="宋体"/>
                <w:color w:val="000000"/>
                <w:kern w:val="0"/>
                <w:sz w:val="22"/>
              </w:rPr>
            </w:pPr>
            <w:r w:rsidRPr="00F86050">
              <w:rPr>
                <w:rFonts w:ascii="宋体" w:hAnsi="宋体" w:cs="宋体"/>
                <w:color w:val="000000"/>
                <w:kern w:val="0"/>
                <w:sz w:val="22"/>
              </w:rPr>
              <w:t>0830004000</w:t>
            </w:r>
          </w:p>
        </w:tc>
        <w:tc>
          <w:tcPr>
            <w:tcW w:w="850" w:type="dxa"/>
            <w:tcBorders>
              <w:top w:val="single" w:sz="4" w:space="0" w:color="auto"/>
              <w:left w:val="single" w:sz="4" w:space="0" w:color="auto"/>
              <w:bottom w:val="single" w:sz="4" w:space="0" w:color="auto"/>
              <w:right w:val="single" w:sz="4" w:space="0" w:color="auto"/>
            </w:tcBorders>
            <w:vAlign w:val="center"/>
          </w:tcPr>
          <w:p w:rsidR="00EC78BA" w:rsidRPr="0007080C" w:rsidRDefault="00EC78BA" w:rsidP="00D2678C">
            <w:pPr>
              <w:widowControl/>
              <w:jc w:val="center"/>
              <w:rPr>
                <w:rFonts w:ascii="宋体" w:hAnsi="宋体" w:cs="宋体"/>
                <w:color w:val="000000"/>
                <w:kern w:val="0"/>
                <w:sz w:val="22"/>
              </w:rPr>
            </w:pPr>
            <w:r>
              <w:rPr>
                <w:rFonts w:ascii="宋体" w:hAnsi="宋体" w:cs="宋体" w:hint="eastAsia"/>
                <w:color w:val="000000"/>
                <w:kern w:val="0"/>
                <w:sz w:val="22"/>
              </w:rPr>
              <w:t>统计</w:t>
            </w:r>
            <w:r>
              <w:rPr>
                <w:rFonts w:ascii="宋体" w:hAnsi="宋体" w:cs="宋体"/>
                <w:color w:val="000000"/>
                <w:kern w:val="0"/>
                <w:sz w:val="22"/>
              </w:rPr>
              <w:t>机构</w:t>
            </w:r>
          </w:p>
        </w:tc>
        <w:tc>
          <w:tcPr>
            <w:tcW w:w="7230" w:type="dxa"/>
            <w:tcBorders>
              <w:top w:val="single" w:sz="4" w:space="0" w:color="auto"/>
              <w:left w:val="single" w:sz="4" w:space="0" w:color="auto"/>
              <w:bottom w:val="single" w:sz="4" w:space="0" w:color="auto"/>
              <w:right w:val="single" w:sz="4" w:space="0" w:color="auto"/>
            </w:tcBorders>
            <w:vAlign w:val="center"/>
          </w:tcPr>
          <w:p w:rsidR="00EC78BA" w:rsidRDefault="00EC78BA" w:rsidP="00EC78BA">
            <w:pPr>
              <w:widowControl/>
              <w:ind w:firstLineChars="200" w:firstLine="440"/>
              <w:jc w:val="left"/>
              <w:rPr>
                <w:rFonts w:ascii="宋体" w:hAnsi="宋体" w:cs="宋体"/>
                <w:color w:val="000000"/>
                <w:kern w:val="0"/>
                <w:sz w:val="22"/>
              </w:rPr>
            </w:pPr>
            <w:r w:rsidRPr="00EC78BA">
              <w:rPr>
                <w:rFonts w:ascii="宋体" w:hAnsi="宋体" w:cs="宋体" w:hint="eastAsia"/>
                <w:color w:val="000000"/>
                <w:kern w:val="0"/>
                <w:sz w:val="22"/>
              </w:rPr>
              <w:t>【行政法规】《全国农业普查条例》（2006年国务院令第473号）</w:t>
            </w:r>
          </w:p>
          <w:p w:rsidR="00EC78BA" w:rsidRPr="0007080C" w:rsidRDefault="00EC78BA" w:rsidP="00EC78BA">
            <w:pPr>
              <w:widowControl/>
              <w:ind w:firstLineChars="200" w:firstLine="440"/>
              <w:jc w:val="left"/>
              <w:rPr>
                <w:rFonts w:ascii="宋体" w:hAnsi="宋体" w:cs="宋体"/>
                <w:color w:val="000000"/>
                <w:kern w:val="0"/>
                <w:sz w:val="22"/>
              </w:rPr>
            </w:pPr>
            <w:r w:rsidRPr="00EC78BA">
              <w:rPr>
                <w:rFonts w:ascii="宋体" w:hAnsi="宋体" w:cs="宋体" w:hint="eastAsia"/>
                <w:color w:val="000000"/>
                <w:kern w:val="0"/>
                <w:sz w:val="22"/>
              </w:rPr>
              <w:t>第三十六条对认真执行本条例，忠于职守，坚持原则，做出显著成绩的单位和个人，应当给予奖励。</w:t>
            </w:r>
          </w:p>
        </w:tc>
        <w:tc>
          <w:tcPr>
            <w:tcW w:w="992" w:type="dxa"/>
            <w:tcBorders>
              <w:top w:val="single" w:sz="4" w:space="0" w:color="auto"/>
              <w:left w:val="nil"/>
              <w:bottom w:val="single" w:sz="4" w:space="0" w:color="auto"/>
              <w:right w:val="single" w:sz="4" w:space="0" w:color="auto"/>
            </w:tcBorders>
            <w:shd w:val="clear" w:color="auto" w:fill="auto"/>
            <w:vAlign w:val="center"/>
          </w:tcPr>
          <w:p w:rsidR="00EC78BA" w:rsidRPr="0007080C" w:rsidRDefault="00EC78BA" w:rsidP="00EC78BA">
            <w:pPr>
              <w:widowControl/>
              <w:jc w:val="center"/>
              <w:rPr>
                <w:rFonts w:ascii="宋体" w:hAnsi="宋体" w:cs="宋体"/>
                <w:color w:val="000000"/>
                <w:kern w:val="0"/>
                <w:sz w:val="22"/>
              </w:rPr>
            </w:pPr>
            <w:r w:rsidRPr="0007080C">
              <w:rPr>
                <w:rFonts w:ascii="宋体" w:hAnsi="宋体" w:cs="宋体" w:hint="eastAsia"/>
                <w:color w:val="000000"/>
                <w:kern w:val="0"/>
                <w:sz w:val="22"/>
              </w:rPr>
              <w:t>自治区</w:t>
            </w:r>
          </w:p>
        </w:tc>
        <w:tc>
          <w:tcPr>
            <w:tcW w:w="2556" w:type="dxa"/>
            <w:tcBorders>
              <w:top w:val="single" w:sz="4" w:space="0" w:color="auto"/>
              <w:left w:val="nil"/>
              <w:bottom w:val="single" w:sz="4" w:space="0" w:color="auto"/>
              <w:right w:val="single" w:sz="4" w:space="0" w:color="auto"/>
            </w:tcBorders>
            <w:shd w:val="clear" w:color="auto" w:fill="auto"/>
            <w:vAlign w:val="center"/>
          </w:tcPr>
          <w:p w:rsidR="00EC78BA" w:rsidRDefault="00EC78BA" w:rsidP="00EC78BA">
            <w:pPr>
              <w:widowControl/>
              <w:rPr>
                <w:rFonts w:ascii="宋体" w:hAnsi="宋体" w:cs="宋体"/>
                <w:color w:val="000000"/>
                <w:kern w:val="0"/>
                <w:sz w:val="22"/>
              </w:rPr>
            </w:pPr>
            <w:r w:rsidRPr="00EC78BA">
              <w:rPr>
                <w:rFonts w:ascii="宋体" w:hAnsi="宋体" w:cs="宋体" w:hint="eastAsia"/>
                <w:color w:val="000000"/>
                <w:kern w:val="0"/>
                <w:sz w:val="22"/>
              </w:rPr>
              <w:t>对农业普查中</w:t>
            </w:r>
            <w:r>
              <w:rPr>
                <w:rFonts w:ascii="宋体" w:hAnsi="宋体" w:cs="宋体" w:hint="eastAsia"/>
                <w:color w:val="000000"/>
                <w:kern w:val="0"/>
                <w:sz w:val="22"/>
              </w:rPr>
              <w:t>做出显著成绩</w:t>
            </w:r>
            <w:r w:rsidRPr="00EC78BA">
              <w:rPr>
                <w:rFonts w:ascii="宋体" w:hAnsi="宋体" w:cs="宋体" w:hint="eastAsia"/>
                <w:color w:val="000000"/>
                <w:kern w:val="0"/>
                <w:sz w:val="22"/>
              </w:rPr>
              <w:t>的单位和个人给予奖励</w:t>
            </w:r>
          </w:p>
        </w:tc>
      </w:tr>
      <w:tr w:rsidR="00795EC7" w:rsidRPr="0007080C" w:rsidTr="00795EC7">
        <w:trPr>
          <w:trHeight w:val="1508"/>
          <w:jc w:val="center"/>
        </w:trPr>
        <w:tc>
          <w:tcPr>
            <w:tcW w:w="704" w:type="dxa"/>
            <w:tcBorders>
              <w:top w:val="single" w:sz="4" w:space="0" w:color="auto"/>
              <w:left w:val="single" w:sz="4" w:space="0" w:color="auto"/>
              <w:bottom w:val="single" w:sz="4" w:space="0" w:color="auto"/>
              <w:right w:val="single" w:sz="4" w:space="0" w:color="auto"/>
            </w:tcBorders>
            <w:vAlign w:val="center"/>
          </w:tcPr>
          <w:p w:rsidR="00795EC7" w:rsidRDefault="00795EC7" w:rsidP="00EC78BA">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1559" w:type="dxa"/>
            <w:tcBorders>
              <w:top w:val="single" w:sz="4" w:space="0" w:color="auto"/>
              <w:left w:val="single" w:sz="4" w:space="0" w:color="auto"/>
              <w:bottom w:val="single" w:sz="4" w:space="0" w:color="auto"/>
              <w:right w:val="single" w:sz="4" w:space="0" w:color="auto"/>
            </w:tcBorders>
            <w:vAlign w:val="center"/>
          </w:tcPr>
          <w:p w:rsidR="00795EC7" w:rsidRPr="0007080C" w:rsidRDefault="00795EC7" w:rsidP="00EC78BA">
            <w:pPr>
              <w:widowControl/>
              <w:jc w:val="left"/>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农业普查违法行为举报</w:t>
            </w:r>
            <w:r>
              <w:rPr>
                <w:rFonts w:ascii="宋体" w:hAnsi="宋体" w:cs="宋体" w:hint="eastAsia"/>
                <w:color w:val="000000"/>
                <w:kern w:val="0"/>
                <w:sz w:val="22"/>
              </w:rPr>
              <w:t>有功</w:t>
            </w:r>
            <w:r>
              <w:rPr>
                <w:rFonts w:ascii="宋体" w:hAnsi="宋体" w:cs="宋体"/>
                <w:color w:val="000000"/>
                <w:kern w:val="0"/>
                <w:sz w:val="22"/>
              </w:rPr>
              <w:t>人员给予奖励</w:t>
            </w:r>
          </w:p>
        </w:tc>
        <w:tc>
          <w:tcPr>
            <w:tcW w:w="851" w:type="dxa"/>
            <w:tcBorders>
              <w:top w:val="single" w:sz="4" w:space="0" w:color="auto"/>
              <w:left w:val="single" w:sz="4" w:space="0" w:color="auto"/>
              <w:bottom w:val="single" w:sz="4" w:space="0" w:color="auto"/>
              <w:right w:val="single" w:sz="4" w:space="0" w:color="auto"/>
            </w:tcBorders>
            <w:vAlign w:val="center"/>
          </w:tcPr>
          <w:p w:rsidR="00795EC7" w:rsidRPr="0007080C" w:rsidRDefault="00F86050" w:rsidP="00EC78BA">
            <w:pPr>
              <w:widowControl/>
              <w:jc w:val="left"/>
              <w:rPr>
                <w:rFonts w:ascii="宋体" w:hAnsi="宋体" w:cs="宋体"/>
                <w:color w:val="000000"/>
                <w:kern w:val="0"/>
                <w:sz w:val="22"/>
              </w:rPr>
            </w:pPr>
            <w:r w:rsidRPr="00F86050">
              <w:rPr>
                <w:rFonts w:ascii="宋体" w:hAnsi="宋体" w:cs="宋体"/>
                <w:color w:val="000000"/>
                <w:kern w:val="0"/>
                <w:sz w:val="22"/>
              </w:rPr>
              <w:t>0830005000</w:t>
            </w:r>
          </w:p>
        </w:tc>
        <w:tc>
          <w:tcPr>
            <w:tcW w:w="850" w:type="dxa"/>
            <w:tcBorders>
              <w:top w:val="single" w:sz="4" w:space="0" w:color="auto"/>
              <w:left w:val="single" w:sz="4" w:space="0" w:color="auto"/>
              <w:bottom w:val="single" w:sz="4" w:space="0" w:color="auto"/>
              <w:right w:val="single" w:sz="4" w:space="0" w:color="auto"/>
            </w:tcBorders>
            <w:vAlign w:val="center"/>
          </w:tcPr>
          <w:p w:rsidR="00795EC7" w:rsidRPr="0007080C" w:rsidRDefault="00D2678C" w:rsidP="00D2678C">
            <w:pPr>
              <w:widowControl/>
              <w:jc w:val="center"/>
              <w:rPr>
                <w:rFonts w:ascii="宋体" w:hAnsi="宋体" w:cs="宋体"/>
                <w:color w:val="000000"/>
                <w:kern w:val="0"/>
                <w:sz w:val="22"/>
              </w:rPr>
            </w:pPr>
            <w:r>
              <w:rPr>
                <w:rFonts w:ascii="宋体" w:hAnsi="宋体" w:cs="宋体" w:hint="eastAsia"/>
                <w:color w:val="000000"/>
                <w:kern w:val="0"/>
                <w:sz w:val="22"/>
              </w:rPr>
              <w:t>统计机构</w:t>
            </w:r>
          </w:p>
        </w:tc>
        <w:tc>
          <w:tcPr>
            <w:tcW w:w="7230" w:type="dxa"/>
            <w:tcBorders>
              <w:top w:val="single" w:sz="4" w:space="0" w:color="auto"/>
              <w:left w:val="single" w:sz="4" w:space="0" w:color="auto"/>
              <w:bottom w:val="single" w:sz="4" w:space="0" w:color="auto"/>
              <w:right w:val="single" w:sz="4" w:space="0" w:color="auto"/>
            </w:tcBorders>
            <w:vAlign w:val="center"/>
          </w:tcPr>
          <w:p w:rsidR="00795EC7" w:rsidRPr="00795EC7" w:rsidRDefault="00795EC7" w:rsidP="00795EC7">
            <w:pPr>
              <w:widowControl/>
              <w:ind w:firstLineChars="200" w:firstLine="440"/>
              <w:jc w:val="left"/>
              <w:rPr>
                <w:rFonts w:ascii="宋体" w:hAnsi="宋体" w:cs="宋体"/>
                <w:color w:val="000000"/>
                <w:kern w:val="0"/>
                <w:sz w:val="22"/>
              </w:rPr>
            </w:pPr>
            <w:r w:rsidRPr="00795EC7">
              <w:rPr>
                <w:rFonts w:ascii="宋体" w:hAnsi="宋体" w:cs="宋体" w:hint="eastAsia"/>
                <w:color w:val="000000"/>
                <w:kern w:val="0"/>
                <w:sz w:val="22"/>
              </w:rPr>
              <w:t>【行政法规】《全国农业普查条例》（2006年国务院令第473号）</w:t>
            </w:r>
          </w:p>
          <w:p w:rsidR="00795EC7" w:rsidRPr="0007080C" w:rsidRDefault="00795EC7" w:rsidP="00795EC7">
            <w:pPr>
              <w:widowControl/>
              <w:jc w:val="left"/>
              <w:rPr>
                <w:rFonts w:ascii="宋体" w:hAnsi="宋体" w:cs="宋体"/>
                <w:color w:val="000000"/>
                <w:kern w:val="0"/>
                <w:sz w:val="22"/>
              </w:rPr>
            </w:pPr>
            <w:r w:rsidRPr="00795EC7">
              <w:rPr>
                <w:rFonts w:ascii="宋体" w:hAnsi="宋体" w:cs="宋体" w:hint="eastAsia"/>
                <w:color w:val="000000"/>
                <w:kern w:val="0"/>
                <w:sz w:val="22"/>
              </w:rPr>
              <w:t xml:space="preserve"> </w:t>
            </w:r>
            <w:r>
              <w:rPr>
                <w:rFonts w:ascii="宋体" w:hAnsi="宋体" w:cs="宋体"/>
                <w:color w:val="000000"/>
                <w:kern w:val="0"/>
                <w:sz w:val="22"/>
              </w:rPr>
              <w:t xml:space="preserve">    </w:t>
            </w:r>
            <w:r w:rsidRPr="00795EC7">
              <w:rPr>
                <w:rFonts w:ascii="宋体" w:hAnsi="宋体" w:cs="宋体" w:hint="eastAsia"/>
                <w:color w:val="000000"/>
                <w:kern w:val="0"/>
                <w:sz w:val="22"/>
              </w:rPr>
              <w:t>第四十一条</w:t>
            </w:r>
            <w:r>
              <w:rPr>
                <w:rFonts w:ascii="宋体" w:hAnsi="宋体" w:cs="宋体" w:hint="eastAsia"/>
                <w:color w:val="000000"/>
                <w:kern w:val="0"/>
                <w:sz w:val="22"/>
              </w:rPr>
              <w:t xml:space="preserve"> </w:t>
            </w:r>
            <w:r w:rsidRPr="00795EC7">
              <w:rPr>
                <w:rFonts w:ascii="宋体" w:hAnsi="宋体" w:cs="宋体" w:hint="eastAsia"/>
                <w:color w:val="000000"/>
                <w:kern w:val="0"/>
                <w:sz w:val="22"/>
              </w:rPr>
              <w:t>普查办公室应当设立举报电话和信箱，接受社会各界对农业普查违法行为的检举和监督，并对举报有功人员给予奖励。</w:t>
            </w:r>
          </w:p>
        </w:tc>
        <w:tc>
          <w:tcPr>
            <w:tcW w:w="992" w:type="dxa"/>
            <w:tcBorders>
              <w:top w:val="single" w:sz="4" w:space="0" w:color="auto"/>
              <w:left w:val="nil"/>
              <w:bottom w:val="single" w:sz="4" w:space="0" w:color="auto"/>
              <w:right w:val="single" w:sz="4" w:space="0" w:color="auto"/>
            </w:tcBorders>
            <w:shd w:val="clear" w:color="auto" w:fill="auto"/>
            <w:vAlign w:val="center"/>
          </w:tcPr>
          <w:p w:rsidR="00795EC7" w:rsidRPr="0007080C" w:rsidRDefault="00795EC7" w:rsidP="00EC78BA">
            <w:pPr>
              <w:widowControl/>
              <w:jc w:val="center"/>
              <w:rPr>
                <w:rFonts w:ascii="宋体" w:hAnsi="宋体" w:cs="宋体"/>
                <w:color w:val="000000"/>
                <w:kern w:val="0"/>
                <w:sz w:val="22"/>
              </w:rPr>
            </w:pPr>
            <w:r>
              <w:rPr>
                <w:rFonts w:ascii="宋体" w:hAnsi="宋体" w:cs="宋体" w:hint="eastAsia"/>
                <w:color w:val="000000"/>
                <w:kern w:val="0"/>
                <w:sz w:val="22"/>
              </w:rPr>
              <w:t>自治区</w:t>
            </w:r>
          </w:p>
        </w:tc>
        <w:tc>
          <w:tcPr>
            <w:tcW w:w="2556" w:type="dxa"/>
            <w:tcBorders>
              <w:top w:val="single" w:sz="4" w:space="0" w:color="auto"/>
              <w:left w:val="nil"/>
              <w:bottom w:val="single" w:sz="4" w:space="0" w:color="auto"/>
              <w:right w:val="single" w:sz="4" w:space="0" w:color="auto"/>
            </w:tcBorders>
            <w:shd w:val="clear" w:color="auto" w:fill="auto"/>
            <w:vAlign w:val="center"/>
          </w:tcPr>
          <w:p w:rsidR="00795EC7" w:rsidRPr="00EC78BA" w:rsidRDefault="00795EC7" w:rsidP="00EC78BA">
            <w:pPr>
              <w:widowControl/>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农业普查违法行为举报</w:t>
            </w:r>
            <w:r>
              <w:rPr>
                <w:rFonts w:ascii="宋体" w:hAnsi="宋体" w:cs="宋体" w:hint="eastAsia"/>
                <w:color w:val="000000"/>
                <w:kern w:val="0"/>
                <w:sz w:val="22"/>
              </w:rPr>
              <w:t>有功</w:t>
            </w:r>
            <w:r>
              <w:rPr>
                <w:rFonts w:ascii="宋体" w:hAnsi="宋体" w:cs="宋体"/>
                <w:color w:val="000000"/>
                <w:kern w:val="0"/>
                <w:sz w:val="22"/>
              </w:rPr>
              <w:t>人员给予奖励</w:t>
            </w:r>
          </w:p>
        </w:tc>
      </w:tr>
      <w:tr w:rsidR="00795EC7" w:rsidRPr="0007080C" w:rsidTr="00795EC7">
        <w:trPr>
          <w:trHeight w:val="1508"/>
          <w:jc w:val="center"/>
        </w:trPr>
        <w:tc>
          <w:tcPr>
            <w:tcW w:w="704" w:type="dxa"/>
            <w:tcBorders>
              <w:top w:val="single" w:sz="4" w:space="0" w:color="auto"/>
              <w:left w:val="single" w:sz="4" w:space="0" w:color="auto"/>
              <w:bottom w:val="single" w:sz="4" w:space="0" w:color="auto"/>
              <w:right w:val="single" w:sz="4" w:space="0" w:color="auto"/>
            </w:tcBorders>
            <w:vAlign w:val="center"/>
          </w:tcPr>
          <w:p w:rsidR="00795EC7" w:rsidRDefault="00795EC7" w:rsidP="00EC78BA">
            <w:pPr>
              <w:widowControl/>
              <w:jc w:val="center"/>
              <w:rPr>
                <w:rFonts w:ascii="宋体" w:hAnsi="宋体" w:cs="宋体"/>
                <w:color w:val="000000"/>
                <w:kern w:val="0"/>
                <w:sz w:val="22"/>
              </w:rPr>
            </w:pPr>
            <w:r>
              <w:rPr>
                <w:rFonts w:ascii="宋体" w:hAnsi="宋体" w:cs="宋体" w:hint="eastAsia"/>
                <w:color w:val="000000"/>
                <w:kern w:val="0"/>
                <w:sz w:val="22"/>
              </w:rPr>
              <w:lastRenderedPageBreak/>
              <w:t>6</w:t>
            </w:r>
          </w:p>
        </w:tc>
        <w:tc>
          <w:tcPr>
            <w:tcW w:w="1559" w:type="dxa"/>
            <w:tcBorders>
              <w:top w:val="single" w:sz="4" w:space="0" w:color="auto"/>
              <w:left w:val="single" w:sz="4" w:space="0" w:color="auto"/>
              <w:bottom w:val="single" w:sz="4" w:space="0" w:color="auto"/>
              <w:right w:val="single" w:sz="4" w:space="0" w:color="auto"/>
            </w:tcBorders>
            <w:vAlign w:val="center"/>
          </w:tcPr>
          <w:p w:rsidR="00795EC7" w:rsidRPr="0007080C" w:rsidRDefault="00795EC7" w:rsidP="00EC78BA">
            <w:pPr>
              <w:widowControl/>
              <w:jc w:val="left"/>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人口普查中做出显著成绩的单位和个人给予表彰和奖励</w:t>
            </w:r>
          </w:p>
        </w:tc>
        <w:tc>
          <w:tcPr>
            <w:tcW w:w="851" w:type="dxa"/>
            <w:tcBorders>
              <w:top w:val="single" w:sz="4" w:space="0" w:color="auto"/>
              <w:left w:val="single" w:sz="4" w:space="0" w:color="auto"/>
              <w:bottom w:val="single" w:sz="4" w:space="0" w:color="auto"/>
              <w:right w:val="single" w:sz="4" w:space="0" w:color="auto"/>
            </w:tcBorders>
            <w:vAlign w:val="center"/>
          </w:tcPr>
          <w:p w:rsidR="00795EC7" w:rsidRPr="0007080C" w:rsidRDefault="00F86050" w:rsidP="00EC78BA">
            <w:pPr>
              <w:widowControl/>
              <w:jc w:val="left"/>
              <w:rPr>
                <w:rFonts w:ascii="宋体" w:hAnsi="宋体" w:cs="宋体"/>
                <w:color w:val="000000"/>
                <w:kern w:val="0"/>
                <w:sz w:val="22"/>
              </w:rPr>
            </w:pPr>
            <w:r w:rsidRPr="00F86050">
              <w:rPr>
                <w:rFonts w:ascii="宋体" w:hAnsi="宋体" w:cs="宋体"/>
                <w:color w:val="000000"/>
                <w:kern w:val="0"/>
                <w:sz w:val="22"/>
              </w:rPr>
              <w:t>0830006000</w:t>
            </w:r>
          </w:p>
        </w:tc>
        <w:tc>
          <w:tcPr>
            <w:tcW w:w="850" w:type="dxa"/>
            <w:tcBorders>
              <w:top w:val="single" w:sz="4" w:space="0" w:color="auto"/>
              <w:left w:val="single" w:sz="4" w:space="0" w:color="auto"/>
              <w:bottom w:val="single" w:sz="4" w:space="0" w:color="auto"/>
              <w:right w:val="single" w:sz="4" w:space="0" w:color="auto"/>
            </w:tcBorders>
            <w:vAlign w:val="center"/>
          </w:tcPr>
          <w:p w:rsidR="00795EC7" w:rsidRPr="0007080C" w:rsidRDefault="00D2678C" w:rsidP="00D2678C">
            <w:pPr>
              <w:widowControl/>
              <w:jc w:val="center"/>
              <w:rPr>
                <w:rFonts w:ascii="宋体" w:hAnsi="宋体" w:cs="宋体"/>
                <w:color w:val="000000"/>
                <w:kern w:val="0"/>
                <w:sz w:val="22"/>
              </w:rPr>
            </w:pPr>
            <w:r>
              <w:rPr>
                <w:rFonts w:ascii="宋体" w:hAnsi="宋体" w:cs="宋体" w:hint="eastAsia"/>
                <w:color w:val="000000"/>
                <w:kern w:val="0"/>
                <w:sz w:val="22"/>
              </w:rPr>
              <w:t>统计</w:t>
            </w:r>
            <w:r>
              <w:rPr>
                <w:rFonts w:ascii="宋体" w:hAnsi="宋体" w:cs="宋体"/>
                <w:color w:val="000000"/>
                <w:kern w:val="0"/>
                <w:sz w:val="22"/>
              </w:rPr>
              <w:t>机构</w:t>
            </w:r>
          </w:p>
        </w:tc>
        <w:tc>
          <w:tcPr>
            <w:tcW w:w="7230" w:type="dxa"/>
            <w:tcBorders>
              <w:top w:val="single" w:sz="4" w:space="0" w:color="auto"/>
              <w:left w:val="single" w:sz="4" w:space="0" w:color="auto"/>
              <w:bottom w:val="single" w:sz="4" w:space="0" w:color="auto"/>
              <w:right w:val="single" w:sz="4" w:space="0" w:color="auto"/>
            </w:tcBorders>
            <w:vAlign w:val="center"/>
          </w:tcPr>
          <w:p w:rsidR="00795EC7" w:rsidRPr="00795EC7" w:rsidRDefault="00795EC7" w:rsidP="00795EC7">
            <w:pPr>
              <w:widowControl/>
              <w:ind w:firstLineChars="200" w:firstLine="440"/>
              <w:jc w:val="left"/>
              <w:rPr>
                <w:rFonts w:ascii="宋体" w:hAnsi="宋体" w:cs="宋体"/>
                <w:color w:val="000000"/>
                <w:kern w:val="0"/>
                <w:sz w:val="22"/>
              </w:rPr>
            </w:pPr>
            <w:r w:rsidRPr="00795EC7">
              <w:rPr>
                <w:rFonts w:ascii="宋体" w:hAnsi="宋体" w:cs="宋体" w:hint="eastAsia"/>
                <w:color w:val="000000"/>
                <w:kern w:val="0"/>
                <w:sz w:val="22"/>
              </w:rPr>
              <w:t xml:space="preserve">【行政法规】《全国人口普查条例》（2010年国务院令第576号） </w:t>
            </w:r>
          </w:p>
          <w:p w:rsidR="00795EC7" w:rsidRPr="00795EC7" w:rsidRDefault="00795EC7" w:rsidP="00795EC7">
            <w:pPr>
              <w:widowControl/>
              <w:ind w:firstLineChars="200" w:firstLine="440"/>
              <w:jc w:val="left"/>
              <w:rPr>
                <w:rFonts w:ascii="宋体" w:hAnsi="宋体" w:cs="宋体"/>
                <w:color w:val="000000"/>
                <w:kern w:val="0"/>
                <w:sz w:val="22"/>
              </w:rPr>
            </w:pPr>
            <w:r w:rsidRPr="00795EC7">
              <w:rPr>
                <w:rFonts w:ascii="宋体" w:hAnsi="宋体" w:cs="宋体" w:hint="eastAsia"/>
                <w:color w:val="000000"/>
                <w:kern w:val="0"/>
                <w:sz w:val="22"/>
              </w:rPr>
              <w:t>第十条 对认真执行本条例，忠于职守、坚持原则，做出显著成绩的单位和个人，按照国家有关规定给予表彰和奖励。</w:t>
            </w:r>
          </w:p>
        </w:tc>
        <w:tc>
          <w:tcPr>
            <w:tcW w:w="992" w:type="dxa"/>
            <w:tcBorders>
              <w:top w:val="single" w:sz="4" w:space="0" w:color="auto"/>
              <w:left w:val="nil"/>
              <w:bottom w:val="single" w:sz="4" w:space="0" w:color="auto"/>
              <w:right w:val="single" w:sz="4" w:space="0" w:color="auto"/>
            </w:tcBorders>
            <w:shd w:val="clear" w:color="auto" w:fill="auto"/>
            <w:vAlign w:val="center"/>
          </w:tcPr>
          <w:p w:rsidR="00795EC7" w:rsidRPr="00795EC7" w:rsidRDefault="00795EC7" w:rsidP="00EC78BA">
            <w:pPr>
              <w:widowControl/>
              <w:jc w:val="center"/>
              <w:rPr>
                <w:rFonts w:ascii="宋体" w:hAnsi="宋体" w:cs="宋体"/>
                <w:color w:val="000000"/>
                <w:kern w:val="0"/>
                <w:sz w:val="22"/>
              </w:rPr>
            </w:pPr>
            <w:r>
              <w:rPr>
                <w:rFonts w:ascii="宋体" w:hAnsi="宋体" w:cs="宋体" w:hint="eastAsia"/>
                <w:color w:val="000000"/>
                <w:kern w:val="0"/>
                <w:sz w:val="22"/>
              </w:rPr>
              <w:t>自治区</w:t>
            </w:r>
          </w:p>
        </w:tc>
        <w:tc>
          <w:tcPr>
            <w:tcW w:w="2556" w:type="dxa"/>
            <w:tcBorders>
              <w:top w:val="single" w:sz="4" w:space="0" w:color="auto"/>
              <w:left w:val="nil"/>
              <w:bottom w:val="single" w:sz="4" w:space="0" w:color="auto"/>
              <w:right w:val="single" w:sz="4" w:space="0" w:color="auto"/>
            </w:tcBorders>
            <w:shd w:val="clear" w:color="auto" w:fill="auto"/>
            <w:vAlign w:val="center"/>
          </w:tcPr>
          <w:p w:rsidR="00795EC7" w:rsidRPr="00EC78BA" w:rsidRDefault="00795EC7" w:rsidP="00EC78BA">
            <w:pPr>
              <w:widowControl/>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人口普查中做出显著成绩的单位和个人给予表彰和奖励</w:t>
            </w:r>
          </w:p>
        </w:tc>
      </w:tr>
      <w:tr w:rsidR="00795EC7" w:rsidRPr="0007080C" w:rsidTr="00795EC7">
        <w:trPr>
          <w:trHeight w:val="1508"/>
          <w:jc w:val="center"/>
        </w:trPr>
        <w:tc>
          <w:tcPr>
            <w:tcW w:w="704" w:type="dxa"/>
            <w:tcBorders>
              <w:top w:val="single" w:sz="4" w:space="0" w:color="auto"/>
              <w:left w:val="single" w:sz="4" w:space="0" w:color="auto"/>
              <w:bottom w:val="single" w:sz="4" w:space="0" w:color="auto"/>
              <w:right w:val="single" w:sz="4" w:space="0" w:color="auto"/>
            </w:tcBorders>
            <w:vAlign w:val="center"/>
          </w:tcPr>
          <w:p w:rsidR="00795EC7" w:rsidRDefault="00795EC7" w:rsidP="00EC78BA">
            <w:pPr>
              <w:widowControl/>
              <w:jc w:val="center"/>
              <w:rPr>
                <w:rFonts w:ascii="宋体" w:hAnsi="宋体" w:cs="宋体"/>
                <w:color w:val="000000"/>
                <w:kern w:val="0"/>
                <w:sz w:val="22"/>
              </w:rPr>
            </w:pPr>
            <w:r>
              <w:rPr>
                <w:rFonts w:ascii="宋体" w:hAnsi="宋体" w:cs="宋体" w:hint="eastAsia"/>
                <w:color w:val="000000"/>
                <w:kern w:val="0"/>
                <w:sz w:val="22"/>
              </w:rPr>
              <w:t>7</w:t>
            </w:r>
          </w:p>
        </w:tc>
        <w:tc>
          <w:tcPr>
            <w:tcW w:w="1559" w:type="dxa"/>
            <w:tcBorders>
              <w:top w:val="single" w:sz="4" w:space="0" w:color="auto"/>
              <w:left w:val="single" w:sz="4" w:space="0" w:color="auto"/>
              <w:bottom w:val="single" w:sz="4" w:space="0" w:color="auto"/>
              <w:right w:val="single" w:sz="4" w:space="0" w:color="auto"/>
            </w:tcBorders>
            <w:vAlign w:val="center"/>
          </w:tcPr>
          <w:p w:rsidR="00795EC7" w:rsidRPr="0007080C" w:rsidRDefault="00D2678C" w:rsidP="00EC78BA">
            <w:pPr>
              <w:widowControl/>
              <w:jc w:val="left"/>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统计工作做出突出贡献、</w:t>
            </w:r>
            <w:r>
              <w:rPr>
                <w:rFonts w:ascii="宋体" w:hAnsi="宋体" w:cs="宋体" w:hint="eastAsia"/>
                <w:color w:val="000000"/>
                <w:kern w:val="0"/>
                <w:sz w:val="22"/>
              </w:rPr>
              <w:t>取得</w:t>
            </w:r>
            <w:r>
              <w:rPr>
                <w:rFonts w:ascii="宋体" w:hAnsi="宋体" w:cs="宋体"/>
                <w:color w:val="000000"/>
                <w:kern w:val="0"/>
                <w:sz w:val="22"/>
              </w:rPr>
              <w:t>显著成绩的单位和个人给予表彰和奖励</w:t>
            </w:r>
          </w:p>
        </w:tc>
        <w:tc>
          <w:tcPr>
            <w:tcW w:w="851" w:type="dxa"/>
            <w:tcBorders>
              <w:top w:val="single" w:sz="4" w:space="0" w:color="auto"/>
              <w:left w:val="single" w:sz="4" w:space="0" w:color="auto"/>
              <w:bottom w:val="single" w:sz="4" w:space="0" w:color="auto"/>
              <w:right w:val="single" w:sz="4" w:space="0" w:color="auto"/>
            </w:tcBorders>
            <w:vAlign w:val="center"/>
          </w:tcPr>
          <w:p w:rsidR="00795EC7" w:rsidRPr="0007080C" w:rsidRDefault="00F86050" w:rsidP="00EC78BA">
            <w:pPr>
              <w:widowControl/>
              <w:jc w:val="left"/>
              <w:rPr>
                <w:rFonts w:ascii="宋体" w:hAnsi="宋体" w:cs="宋体"/>
                <w:color w:val="000000"/>
                <w:kern w:val="0"/>
                <w:sz w:val="22"/>
              </w:rPr>
            </w:pPr>
            <w:r w:rsidRPr="00F86050">
              <w:rPr>
                <w:rFonts w:ascii="宋体" w:hAnsi="宋体" w:cs="宋体"/>
                <w:color w:val="000000"/>
                <w:kern w:val="0"/>
                <w:sz w:val="22"/>
              </w:rPr>
              <w:t>0830007000</w:t>
            </w:r>
          </w:p>
        </w:tc>
        <w:tc>
          <w:tcPr>
            <w:tcW w:w="850" w:type="dxa"/>
            <w:tcBorders>
              <w:top w:val="single" w:sz="4" w:space="0" w:color="auto"/>
              <w:left w:val="single" w:sz="4" w:space="0" w:color="auto"/>
              <w:bottom w:val="single" w:sz="4" w:space="0" w:color="auto"/>
              <w:right w:val="single" w:sz="4" w:space="0" w:color="auto"/>
            </w:tcBorders>
            <w:vAlign w:val="center"/>
          </w:tcPr>
          <w:p w:rsidR="00795EC7" w:rsidRPr="0007080C" w:rsidRDefault="00D2678C" w:rsidP="00D2678C">
            <w:pPr>
              <w:widowControl/>
              <w:jc w:val="center"/>
              <w:rPr>
                <w:rFonts w:ascii="宋体" w:hAnsi="宋体" w:cs="宋体"/>
                <w:color w:val="000000"/>
                <w:kern w:val="0"/>
                <w:sz w:val="22"/>
              </w:rPr>
            </w:pPr>
            <w:r>
              <w:rPr>
                <w:rFonts w:ascii="宋体" w:hAnsi="宋体" w:cs="宋体" w:hint="eastAsia"/>
                <w:color w:val="000000"/>
                <w:kern w:val="0"/>
                <w:sz w:val="22"/>
              </w:rPr>
              <w:t>统计</w:t>
            </w:r>
            <w:r>
              <w:rPr>
                <w:rFonts w:ascii="宋体" w:hAnsi="宋体" w:cs="宋体"/>
                <w:color w:val="000000"/>
                <w:kern w:val="0"/>
                <w:sz w:val="22"/>
              </w:rPr>
              <w:t>机构</w:t>
            </w:r>
          </w:p>
        </w:tc>
        <w:tc>
          <w:tcPr>
            <w:tcW w:w="7230" w:type="dxa"/>
            <w:tcBorders>
              <w:top w:val="single" w:sz="4" w:space="0" w:color="auto"/>
              <w:left w:val="single" w:sz="4" w:space="0" w:color="auto"/>
              <w:bottom w:val="single" w:sz="4" w:space="0" w:color="auto"/>
              <w:right w:val="single" w:sz="4" w:space="0" w:color="auto"/>
            </w:tcBorders>
            <w:vAlign w:val="center"/>
          </w:tcPr>
          <w:p w:rsidR="00D2678C" w:rsidRDefault="00D2678C" w:rsidP="00D2678C">
            <w:pPr>
              <w:widowControl/>
              <w:ind w:firstLineChars="200" w:firstLine="440"/>
              <w:jc w:val="left"/>
              <w:rPr>
                <w:rFonts w:ascii="宋体" w:hAnsi="宋体" w:cs="宋体"/>
                <w:color w:val="000000"/>
                <w:kern w:val="0"/>
                <w:sz w:val="22"/>
              </w:rPr>
            </w:pPr>
            <w:r w:rsidRPr="00D2678C">
              <w:rPr>
                <w:rFonts w:ascii="宋体" w:hAnsi="宋体" w:cs="宋体" w:hint="eastAsia"/>
                <w:color w:val="000000"/>
                <w:kern w:val="0"/>
                <w:sz w:val="22"/>
              </w:rPr>
              <w:t>【行政法规】《中华人民共和国统计法实施条例》(2017年国务院令第681号)</w:t>
            </w:r>
          </w:p>
          <w:p w:rsidR="00D2678C" w:rsidRPr="00D2678C" w:rsidRDefault="00D2678C" w:rsidP="00D2678C">
            <w:pPr>
              <w:widowControl/>
              <w:ind w:firstLineChars="200" w:firstLine="440"/>
              <w:jc w:val="left"/>
              <w:rPr>
                <w:rFonts w:ascii="宋体" w:hAnsi="宋体" w:cs="宋体"/>
                <w:color w:val="000000"/>
                <w:kern w:val="0"/>
                <w:sz w:val="22"/>
              </w:rPr>
            </w:pPr>
            <w:r w:rsidRPr="00D2678C">
              <w:rPr>
                <w:rFonts w:ascii="宋体" w:hAnsi="宋体" w:cs="宋体" w:hint="eastAsia"/>
                <w:color w:val="000000"/>
                <w:kern w:val="0"/>
                <w:sz w:val="22"/>
              </w:rPr>
              <w:t>第三十五条 对在统计工作中做出突出贡献、取得显著成绩的单位和个人，按照国家有关规定给予表彰和奖励。</w:t>
            </w:r>
          </w:p>
        </w:tc>
        <w:tc>
          <w:tcPr>
            <w:tcW w:w="992" w:type="dxa"/>
            <w:tcBorders>
              <w:top w:val="single" w:sz="4" w:space="0" w:color="auto"/>
              <w:left w:val="nil"/>
              <w:bottom w:val="single" w:sz="4" w:space="0" w:color="auto"/>
              <w:right w:val="single" w:sz="4" w:space="0" w:color="auto"/>
            </w:tcBorders>
            <w:shd w:val="clear" w:color="auto" w:fill="auto"/>
            <w:vAlign w:val="center"/>
          </w:tcPr>
          <w:p w:rsidR="00795EC7" w:rsidRPr="00D2678C" w:rsidRDefault="00D2678C" w:rsidP="00EC78BA">
            <w:pPr>
              <w:widowControl/>
              <w:jc w:val="center"/>
              <w:rPr>
                <w:rFonts w:ascii="宋体" w:hAnsi="宋体" w:cs="宋体"/>
                <w:color w:val="000000"/>
                <w:kern w:val="0"/>
                <w:sz w:val="22"/>
              </w:rPr>
            </w:pPr>
            <w:r>
              <w:rPr>
                <w:rFonts w:ascii="宋体" w:hAnsi="宋体" w:cs="宋体" w:hint="eastAsia"/>
                <w:color w:val="000000"/>
                <w:kern w:val="0"/>
                <w:sz w:val="22"/>
              </w:rPr>
              <w:t>自治区</w:t>
            </w:r>
          </w:p>
        </w:tc>
        <w:tc>
          <w:tcPr>
            <w:tcW w:w="2556" w:type="dxa"/>
            <w:tcBorders>
              <w:top w:val="single" w:sz="4" w:space="0" w:color="auto"/>
              <w:left w:val="nil"/>
              <w:bottom w:val="single" w:sz="4" w:space="0" w:color="auto"/>
              <w:right w:val="single" w:sz="4" w:space="0" w:color="auto"/>
            </w:tcBorders>
            <w:shd w:val="clear" w:color="auto" w:fill="auto"/>
            <w:vAlign w:val="center"/>
          </w:tcPr>
          <w:p w:rsidR="00795EC7" w:rsidRPr="00EC78BA" w:rsidRDefault="00D2678C" w:rsidP="00EC78BA">
            <w:pPr>
              <w:widowControl/>
              <w:rPr>
                <w:rFonts w:ascii="宋体" w:hAnsi="宋体" w:cs="宋体"/>
                <w:color w:val="000000"/>
                <w:kern w:val="0"/>
                <w:sz w:val="22"/>
              </w:rPr>
            </w:pPr>
            <w:r>
              <w:rPr>
                <w:rFonts w:ascii="宋体" w:hAnsi="宋体" w:cs="宋体" w:hint="eastAsia"/>
                <w:color w:val="000000"/>
                <w:kern w:val="0"/>
                <w:sz w:val="22"/>
              </w:rPr>
              <w:t>对</w:t>
            </w:r>
            <w:r>
              <w:rPr>
                <w:rFonts w:ascii="宋体" w:hAnsi="宋体" w:cs="宋体"/>
                <w:color w:val="000000"/>
                <w:kern w:val="0"/>
                <w:sz w:val="22"/>
              </w:rPr>
              <w:t>统计工作做出突出贡献、</w:t>
            </w:r>
            <w:r>
              <w:rPr>
                <w:rFonts w:ascii="宋体" w:hAnsi="宋体" w:cs="宋体" w:hint="eastAsia"/>
                <w:color w:val="000000"/>
                <w:kern w:val="0"/>
                <w:sz w:val="22"/>
              </w:rPr>
              <w:t>取得</w:t>
            </w:r>
            <w:r>
              <w:rPr>
                <w:rFonts w:ascii="宋体" w:hAnsi="宋体" w:cs="宋体"/>
                <w:color w:val="000000"/>
                <w:kern w:val="0"/>
                <w:sz w:val="22"/>
              </w:rPr>
              <w:t>显著成绩的单位和个人给予表彰和奖励</w:t>
            </w:r>
          </w:p>
        </w:tc>
      </w:tr>
    </w:tbl>
    <w:p w:rsidR="0007080C" w:rsidRPr="0007080C" w:rsidRDefault="0007080C" w:rsidP="0007080C">
      <w:pPr>
        <w:jc w:val="center"/>
        <w:rPr>
          <w:rFonts w:ascii="楷体_GB2312" w:eastAsia="楷体_GB2312" w:hAnsi="宋体" w:cs="宋体"/>
          <w:kern w:val="0"/>
          <w:sz w:val="32"/>
          <w:szCs w:val="32"/>
        </w:rPr>
      </w:pPr>
    </w:p>
    <w:p w:rsidR="0007080C" w:rsidRDefault="0007080C" w:rsidP="0007080C">
      <w:pPr>
        <w:widowControl/>
        <w:jc w:val="left"/>
        <w:rPr>
          <w:rFonts w:ascii="楷体_GB2312" w:eastAsia="楷体_GB2312" w:cs="黑体"/>
          <w:b/>
          <w:kern w:val="0"/>
          <w:sz w:val="32"/>
          <w:szCs w:val="32"/>
        </w:rPr>
      </w:pPr>
      <w:r>
        <w:rPr>
          <w:rFonts w:ascii="楷体_GB2312" w:eastAsia="楷体_GB2312" w:cs="黑体"/>
          <w:b/>
          <w:kern w:val="0"/>
          <w:sz w:val="32"/>
          <w:szCs w:val="32"/>
        </w:rPr>
        <w:br w:type="page"/>
      </w:r>
    </w:p>
    <w:p w:rsidR="00B236C9" w:rsidRPr="00C5310C" w:rsidRDefault="0007080C" w:rsidP="00C5310C">
      <w:pPr>
        <w:jc w:val="center"/>
        <w:rPr>
          <w:rFonts w:ascii="楷体_GB2312" w:eastAsia="楷体_GB2312" w:hAnsi="宋体" w:cs="宋体"/>
          <w:kern w:val="0"/>
          <w:sz w:val="32"/>
          <w:szCs w:val="32"/>
        </w:rPr>
      </w:pPr>
      <w:r>
        <w:rPr>
          <w:rFonts w:ascii="楷体_GB2312" w:eastAsia="楷体_GB2312" w:cs="黑体" w:hint="eastAsia"/>
          <w:b/>
          <w:kern w:val="0"/>
          <w:sz w:val="32"/>
          <w:szCs w:val="32"/>
        </w:rPr>
        <w:lastRenderedPageBreak/>
        <w:t>五</w:t>
      </w:r>
      <w:r w:rsidR="00C5310C" w:rsidRPr="00C5310C">
        <w:rPr>
          <w:rFonts w:ascii="楷体_GB2312" w:eastAsia="楷体_GB2312" w:cs="黑体" w:hint="eastAsia"/>
          <w:b/>
          <w:kern w:val="0"/>
          <w:sz w:val="32"/>
          <w:szCs w:val="32"/>
        </w:rPr>
        <w:t>、</w:t>
      </w:r>
      <w:r w:rsidR="000E28F8">
        <w:rPr>
          <w:rFonts w:ascii="楷体_GB2312" w:eastAsia="楷体_GB2312" w:hAnsi="仿宋" w:hint="eastAsia"/>
          <w:b/>
          <w:sz w:val="32"/>
          <w:szCs w:val="32"/>
        </w:rPr>
        <w:t>其他类</w:t>
      </w:r>
    </w:p>
    <w:tbl>
      <w:tblPr>
        <w:tblW w:w="13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248"/>
        <w:gridCol w:w="760"/>
        <w:gridCol w:w="749"/>
        <w:gridCol w:w="7252"/>
        <w:gridCol w:w="905"/>
        <w:gridCol w:w="1730"/>
      </w:tblGrid>
      <w:tr w:rsidR="0096772B" w:rsidRPr="0096772B" w:rsidTr="008868D2">
        <w:trPr>
          <w:trHeight w:val="83"/>
          <w:tblHeader/>
          <w:jc w:val="center"/>
        </w:trPr>
        <w:tc>
          <w:tcPr>
            <w:tcW w:w="700" w:type="dxa"/>
            <w:vAlign w:val="center"/>
          </w:tcPr>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序号</w:t>
            </w:r>
          </w:p>
        </w:tc>
        <w:tc>
          <w:tcPr>
            <w:tcW w:w="1248" w:type="dxa"/>
            <w:vAlign w:val="center"/>
          </w:tcPr>
          <w:p w:rsidR="0096772B" w:rsidRPr="0096772B" w:rsidRDefault="0096772B" w:rsidP="0096772B">
            <w:pPr>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职权名称</w:t>
            </w:r>
          </w:p>
        </w:tc>
        <w:tc>
          <w:tcPr>
            <w:tcW w:w="760" w:type="dxa"/>
            <w:vAlign w:val="center"/>
          </w:tcPr>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基本编码</w:t>
            </w:r>
          </w:p>
        </w:tc>
        <w:tc>
          <w:tcPr>
            <w:tcW w:w="749" w:type="dxa"/>
            <w:vAlign w:val="center"/>
          </w:tcPr>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实施</w:t>
            </w:r>
          </w:p>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部门</w:t>
            </w:r>
          </w:p>
        </w:tc>
        <w:tc>
          <w:tcPr>
            <w:tcW w:w="7252" w:type="dxa"/>
            <w:tcBorders>
              <w:bottom w:val="single" w:sz="4" w:space="0" w:color="auto"/>
            </w:tcBorders>
            <w:vAlign w:val="center"/>
          </w:tcPr>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职权依据</w:t>
            </w:r>
          </w:p>
        </w:tc>
        <w:tc>
          <w:tcPr>
            <w:tcW w:w="905" w:type="dxa"/>
            <w:tcBorders>
              <w:bottom w:val="single" w:sz="4" w:space="0" w:color="auto"/>
            </w:tcBorders>
            <w:vAlign w:val="center"/>
          </w:tcPr>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行使</w:t>
            </w:r>
          </w:p>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宋体" w:cs="宋体" w:hint="eastAsia"/>
                <w:b/>
                <w:kern w:val="0"/>
                <w:szCs w:val="21"/>
              </w:rPr>
              <w:t>层级</w:t>
            </w:r>
          </w:p>
        </w:tc>
        <w:tc>
          <w:tcPr>
            <w:tcW w:w="1730" w:type="dxa"/>
            <w:tcBorders>
              <w:bottom w:val="single" w:sz="4" w:space="0" w:color="auto"/>
            </w:tcBorders>
            <w:vAlign w:val="center"/>
          </w:tcPr>
          <w:p w:rsidR="0096772B" w:rsidRPr="0096772B" w:rsidRDefault="0096772B" w:rsidP="0096772B">
            <w:pPr>
              <w:widowControl/>
              <w:spacing w:line="270" w:lineRule="exact"/>
              <w:jc w:val="center"/>
              <w:rPr>
                <w:rFonts w:ascii="楷体_GB2312" w:eastAsia="楷体_GB2312" w:hAnsi="宋体" w:cs="宋体"/>
                <w:b/>
                <w:kern w:val="0"/>
                <w:szCs w:val="21"/>
              </w:rPr>
            </w:pPr>
            <w:r w:rsidRPr="0096772B">
              <w:rPr>
                <w:rFonts w:ascii="楷体_GB2312" w:eastAsia="楷体_GB2312" w:hAnsi="楷体" w:cs="华文细黑" w:hint="eastAsia"/>
                <w:b/>
                <w:bCs/>
                <w:kern w:val="0"/>
                <w:szCs w:val="21"/>
              </w:rPr>
              <w:t>行使内容</w:t>
            </w:r>
          </w:p>
        </w:tc>
      </w:tr>
      <w:tr w:rsidR="0096772B" w:rsidRPr="0096772B" w:rsidTr="008868D2">
        <w:trPr>
          <w:trHeight w:val="1480"/>
          <w:jc w:val="center"/>
        </w:trPr>
        <w:tc>
          <w:tcPr>
            <w:tcW w:w="700" w:type="dxa"/>
            <w:vAlign w:val="center"/>
          </w:tcPr>
          <w:p w:rsidR="0096772B" w:rsidRPr="0096772B" w:rsidRDefault="0096772B">
            <w:pPr>
              <w:widowControl/>
              <w:adjustRightInd w:val="0"/>
              <w:snapToGrid w:val="0"/>
              <w:spacing w:before="188" w:after="188" w:line="326" w:lineRule="atLeast"/>
              <w:ind w:left="170"/>
              <w:jc w:val="left"/>
              <w:rPr>
                <w:rFonts w:ascii="宋体" w:hAnsi="宋体" w:cs="宋体"/>
                <w:kern w:val="0"/>
                <w:szCs w:val="21"/>
              </w:rPr>
            </w:pPr>
            <w:r w:rsidRPr="0096772B">
              <w:rPr>
                <w:rFonts w:ascii="宋体" w:hAnsi="宋体" w:cs="宋体" w:hint="eastAsia"/>
                <w:kern w:val="0"/>
                <w:szCs w:val="21"/>
              </w:rPr>
              <w:t>1</w:t>
            </w:r>
          </w:p>
        </w:tc>
        <w:tc>
          <w:tcPr>
            <w:tcW w:w="1248" w:type="dxa"/>
            <w:vAlign w:val="center"/>
          </w:tcPr>
          <w:p w:rsidR="0096772B" w:rsidRPr="0096772B" w:rsidRDefault="0096772B">
            <w:pPr>
              <w:widowControl/>
              <w:adjustRightInd w:val="0"/>
              <w:snapToGrid w:val="0"/>
              <w:jc w:val="center"/>
              <w:rPr>
                <w:rFonts w:ascii="宋体" w:hAnsi="宋体" w:cs="宋体"/>
                <w:szCs w:val="21"/>
              </w:rPr>
            </w:pPr>
            <w:r w:rsidRPr="0096772B">
              <w:rPr>
                <w:rFonts w:ascii="宋体" w:hAnsi="宋体" w:cs="宋体" w:hint="eastAsia"/>
                <w:szCs w:val="21"/>
              </w:rPr>
              <w:t>统计调查权</w:t>
            </w:r>
          </w:p>
        </w:tc>
        <w:tc>
          <w:tcPr>
            <w:tcW w:w="760" w:type="dxa"/>
            <w:vAlign w:val="center"/>
          </w:tcPr>
          <w:p w:rsidR="0096772B" w:rsidRPr="0096772B" w:rsidRDefault="0096772B" w:rsidP="00D07603">
            <w:pPr>
              <w:widowControl/>
              <w:adjustRightInd w:val="0"/>
              <w:snapToGrid w:val="0"/>
              <w:jc w:val="center"/>
              <w:rPr>
                <w:rFonts w:ascii="宋体" w:hAnsi="宋体" w:cs="宋体"/>
                <w:szCs w:val="21"/>
              </w:rPr>
            </w:pPr>
            <w:r w:rsidRPr="0096772B">
              <w:rPr>
                <w:rFonts w:ascii="宋体" w:hAnsi="宋体" w:cs="宋体"/>
                <w:szCs w:val="21"/>
              </w:rPr>
              <w:t>1</w:t>
            </w:r>
            <w:r w:rsidRPr="0096772B">
              <w:rPr>
                <w:rFonts w:ascii="宋体" w:hAnsi="宋体" w:cs="宋体" w:hint="eastAsia"/>
                <w:szCs w:val="21"/>
              </w:rPr>
              <w:t>03000100</w:t>
            </w:r>
            <w:r w:rsidRPr="0096772B">
              <w:rPr>
                <w:rFonts w:ascii="宋体" w:hAnsi="宋体" w:cs="宋体"/>
                <w:szCs w:val="21"/>
              </w:rPr>
              <w:t>0</w:t>
            </w:r>
          </w:p>
        </w:tc>
        <w:tc>
          <w:tcPr>
            <w:tcW w:w="749" w:type="dxa"/>
            <w:tcBorders>
              <w:right w:val="single" w:sz="4" w:space="0" w:color="auto"/>
            </w:tcBorders>
            <w:vAlign w:val="center"/>
          </w:tcPr>
          <w:p w:rsidR="0096772B" w:rsidRPr="0096772B" w:rsidRDefault="0096772B">
            <w:pPr>
              <w:widowControl/>
              <w:adjustRightInd w:val="0"/>
              <w:snapToGrid w:val="0"/>
              <w:jc w:val="center"/>
              <w:rPr>
                <w:rFonts w:ascii="宋体" w:hAnsi="宋体" w:cs="宋体"/>
                <w:szCs w:val="21"/>
              </w:rPr>
            </w:pPr>
            <w:r w:rsidRPr="0096772B">
              <w:rPr>
                <w:rFonts w:ascii="宋体" w:hAnsi="宋体" w:cs="宋体" w:hint="eastAsia"/>
                <w:szCs w:val="21"/>
              </w:rPr>
              <w:t>统计机构</w:t>
            </w:r>
          </w:p>
        </w:tc>
        <w:tc>
          <w:tcPr>
            <w:tcW w:w="7252" w:type="dxa"/>
            <w:tcBorders>
              <w:top w:val="single" w:sz="4" w:space="0" w:color="auto"/>
              <w:left w:val="single" w:sz="4" w:space="0" w:color="auto"/>
              <w:right w:val="single" w:sz="4" w:space="0" w:color="auto"/>
            </w:tcBorders>
            <w:vAlign w:val="center"/>
          </w:tcPr>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【法律】《中华人民共和国统计法》（2009年修订）</w:t>
            </w:r>
          </w:p>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第六条第一款 统计机构和统计人员依照本法规定独立行使统计调查、统计报告、统计监督的职权，不受侵犯。</w:t>
            </w:r>
          </w:p>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【行政法规】《中华人民共和国统计法实施条例》（2017年国务院令第681号）</w:t>
            </w:r>
          </w:p>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第四条第二款 地方人民政府、县级以上人民政府统计机构和有关部门及其负责人应当保障统计活动依法进行，不得侵犯统计机构、统计人员独立行使统计调查、统计报告、统计监督职权，不得非法干预统计调查对象提供统计资料，不得统计造假、弄虚作假。</w:t>
            </w:r>
          </w:p>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第四条第三款 统计调查对象应当依照统计法和国家有关规定，真实、准确、完整、及时地提供统计资料，拒绝、抵制弄虚作假等违法行为。</w:t>
            </w:r>
          </w:p>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【地方性法规】《宁夏回族自治区统计管理条例》（2017年修改）</w:t>
            </w:r>
          </w:p>
          <w:p w:rsidR="0096772B" w:rsidRPr="0096772B" w:rsidRDefault="0096772B">
            <w:pPr>
              <w:adjustRightInd w:val="0"/>
              <w:snapToGrid w:val="0"/>
              <w:ind w:firstLineChars="200" w:firstLine="420"/>
              <w:rPr>
                <w:rFonts w:ascii="宋体" w:hAnsi="宋体" w:cs="宋体"/>
                <w:szCs w:val="21"/>
              </w:rPr>
            </w:pPr>
            <w:r w:rsidRPr="0096772B">
              <w:rPr>
                <w:rFonts w:ascii="宋体" w:hAnsi="宋体" w:cs="宋体" w:hint="eastAsia"/>
                <w:szCs w:val="21"/>
              </w:rPr>
              <w:t>第二条第一款 凡在本自治区行政区域内的国家机关、社会团体、企业事业组织、个体工商户和自治区在区外、港澳地区、国外举办的企业事业组织等统计调查对象，必须依照本条例向统计部门如实提供统计资料，并接受统计部门和统计检查人员的监督、检查。</w:t>
            </w:r>
          </w:p>
        </w:tc>
        <w:tc>
          <w:tcPr>
            <w:tcW w:w="905" w:type="dxa"/>
            <w:tcBorders>
              <w:top w:val="single" w:sz="4" w:space="0" w:color="auto"/>
              <w:left w:val="single" w:sz="4" w:space="0" w:color="auto"/>
              <w:bottom w:val="single" w:sz="4" w:space="0" w:color="auto"/>
              <w:right w:val="single" w:sz="4" w:space="0" w:color="auto"/>
            </w:tcBorders>
            <w:vAlign w:val="center"/>
          </w:tcPr>
          <w:p w:rsidR="0096772B" w:rsidRPr="0096772B" w:rsidRDefault="0096772B">
            <w:pPr>
              <w:widowControl/>
              <w:adjustRightInd w:val="0"/>
              <w:snapToGrid w:val="0"/>
              <w:jc w:val="left"/>
              <w:rPr>
                <w:rFonts w:ascii="宋体" w:hAnsi="宋体" w:cs="宋体"/>
                <w:szCs w:val="21"/>
              </w:rPr>
            </w:pPr>
            <w:r w:rsidRPr="0096772B">
              <w:rPr>
                <w:rFonts w:ascii="宋体" w:hAnsi="宋体" w:cs="宋体" w:hint="eastAsia"/>
                <w:szCs w:val="21"/>
              </w:rPr>
              <w:t>自治区</w:t>
            </w:r>
          </w:p>
        </w:tc>
        <w:tc>
          <w:tcPr>
            <w:tcW w:w="1730" w:type="dxa"/>
            <w:tcBorders>
              <w:top w:val="single" w:sz="4" w:space="0" w:color="auto"/>
              <w:left w:val="single" w:sz="4" w:space="0" w:color="auto"/>
              <w:right w:val="single" w:sz="4" w:space="0" w:color="auto"/>
            </w:tcBorders>
            <w:vAlign w:val="center"/>
          </w:tcPr>
          <w:p w:rsidR="0096772B" w:rsidRPr="0096772B" w:rsidRDefault="0096772B">
            <w:pPr>
              <w:widowControl/>
              <w:adjustRightInd w:val="0"/>
              <w:snapToGrid w:val="0"/>
              <w:jc w:val="left"/>
              <w:rPr>
                <w:rFonts w:ascii="仿宋_GB2312"/>
                <w:szCs w:val="21"/>
              </w:rPr>
            </w:pPr>
            <w:r w:rsidRPr="0096772B">
              <w:rPr>
                <w:rFonts w:ascii="宋体" w:hAnsi="宋体" w:cs="宋体" w:hint="eastAsia"/>
                <w:szCs w:val="21"/>
              </w:rPr>
              <w:t>开展统计调查活动</w:t>
            </w:r>
          </w:p>
        </w:tc>
      </w:tr>
    </w:tbl>
    <w:p w:rsidR="00B236C9" w:rsidRDefault="00B236C9">
      <w:pPr>
        <w:spacing w:line="360" w:lineRule="auto"/>
        <w:ind w:firstLineChars="200" w:firstLine="480"/>
        <w:rPr>
          <w:rFonts w:ascii="仿宋_GB2312" w:eastAsia="仿宋_GB2312" w:hAnsi="仿宋"/>
          <w:sz w:val="24"/>
          <w:szCs w:val="24"/>
        </w:rPr>
      </w:pPr>
    </w:p>
    <w:sectPr w:rsidR="00B236C9">
      <w:footerReference w:type="default" r:id="rId8"/>
      <w:pgSz w:w="16838" w:h="11906" w:orient="landscape"/>
      <w:pgMar w:top="1134" w:right="1134" w:bottom="1134" w:left="1134"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253" w:rsidRDefault="00104253">
      <w:r>
        <w:separator/>
      </w:r>
    </w:p>
  </w:endnote>
  <w:endnote w:type="continuationSeparator" w:id="0">
    <w:p w:rsidR="00104253" w:rsidRDefault="00104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8BA" w:rsidRDefault="00EC78BA">
    <w:pPr>
      <w:pStyle w:val="a5"/>
      <w:jc w:val="center"/>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E23D33" w:rsidRPr="00E23D33">
      <w:rPr>
        <w:rFonts w:ascii="宋体" w:hAnsi="宋体"/>
        <w:noProof/>
        <w:sz w:val="28"/>
        <w:szCs w:val="28"/>
        <w:lang w:val="zh-CN"/>
      </w:rPr>
      <w:t>17</w:t>
    </w:r>
    <w:r>
      <w:rPr>
        <w:rFonts w:ascii="宋体" w:hAnsi="宋体"/>
        <w:sz w:val="28"/>
        <w:szCs w:val="28"/>
      </w:rPr>
      <w:fldChar w:fldCharType="end"/>
    </w:r>
    <w:r>
      <w:rPr>
        <w:rFonts w:ascii="宋体" w:hAnsi="宋体"/>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253" w:rsidRDefault="00104253">
      <w:r>
        <w:separator/>
      </w:r>
    </w:p>
  </w:footnote>
  <w:footnote w:type="continuationSeparator" w:id="0">
    <w:p w:rsidR="00104253" w:rsidRDefault="001042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D104E1"/>
    <w:multiLevelType w:val="multilevel"/>
    <w:tmpl w:val="6ED104E1"/>
    <w:lvl w:ilvl="0">
      <w:start w:val="1"/>
      <w:numFmt w:val="decimal"/>
      <w:lvlText w:val="%1"/>
      <w:lvlJc w:val="center"/>
      <w:pPr>
        <w:tabs>
          <w:tab w:val="left" w:pos="0"/>
        </w:tabs>
        <w:ind w:left="0"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748"/>
    <w:rsid w:val="000015F2"/>
    <w:rsid w:val="000025AC"/>
    <w:rsid w:val="00004E18"/>
    <w:rsid w:val="00025B83"/>
    <w:rsid w:val="000349F6"/>
    <w:rsid w:val="00045CCC"/>
    <w:rsid w:val="00055012"/>
    <w:rsid w:val="0007080C"/>
    <w:rsid w:val="0008483B"/>
    <w:rsid w:val="000A290A"/>
    <w:rsid w:val="000B1294"/>
    <w:rsid w:val="000E1469"/>
    <w:rsid w:val="000E28F8"/>
    <w:rsid w:val="000E7F1D"/>
    <w:rsid w:val="000F3517"/>
    <w:rsid w:val="00104253"/>
    <w:rsid w:val="00104552"/>
    <w:rsid w:val="00142430"/>
    <w:rsid w:val="001B1E3A"/>
    <w:rsid w:val="001B3F1D"/>
    <w:rsid w:val="001C2CDE"/>
    <w:rsid w:val="001C2D20"/>
    <w:rsid w:val="001D5115"/>
    <w:rsid w:val="001D7471"/>
    <w:rsid w:val="001E1265"/>
    <w:rsid w:val="001E7C33"/>
    <w:rsid w:val="00205B15"/>
    <w:rsid w:val="002439F6"/>
    <w:rsid w:val="002541E6"/>
    <w:rsid w:val="00267430"/>
    <w:rsid w:val="00270270"/>
    <w:rsid w:val="00284577"/>
    <w:rsid w:val="002A0D1C"/>
    <w:rsid w:val="002C2CB9"/>
    <w:rsid w:val="002D4F3F"/>
    <w:rsid w:val="002D5CFB"/>
    <w:rsid w:val="00310541"/>
    <w:rsid w:val="0034022A"/>
    <w:rsid w:val="0035118F"/>
    <w:rsid w:val="003602BB"/>
    <w:rsid w:val="003724FA"/>
    <w:rsid w:val="0037797D"/>
    <w:rsid w:val="00391EEA"/>
    <w:rsid w:val="003B31FE"/>
    <w:rsid w:val="003C0A32"/>
    <w:rsid w:val="003E0B47"/>
    <w:rsid w:val="003F22DA"/>
    <w:rsid w:val="00400F8C"/>
    <w:rsid w:val="00404D0F"/>
    <w:rsid w:val="0041512D"/>
    <w:rsid w:val="004424FC"/>
    <w:rsid w:val="0045780F"/>
    <w:rsid w:val="004A07EC"/>
    <w:rsid w:val="004B06DC"/>
    <w:rsid w:val="004E0E16"/>
    <w:rsid w:val="004E1DE8"/>
    <w:rsid w:val="004E79FD"/>
    <w:rsid w:val="00506526"/>
    <w:rsid w:val="00561F90"/>
    <w:rsid w:val="00562686"/>
    <w:rsid w:val="00592618"/>
    <w:rsid w:val="005944B8"/>
    <w:rsid w:val="005C169A"/>
    <w:rsid w:val="005C5414"/>
    <w:rsid w:val="005C6447"/>
    <w:rsid w:val="005C76BA"/>
    <w:rsid w:val="005F108A"/>
    <w:rsid w:val="0061276E"/>
    <w:rsid w:val="00617300"/>
    <w:rsid w:val="006224D7"/>
    <w:rsid w:val="00632AFC"/>
    <w:rsid w:val="00642746"/>
    <w:rsid w:val="0065585A"/>
    <w:rsid w:val="00686461"/>
    <w:rsid w:val="006866F3"/>
    <w:rsid w:val="006A6F0E"/>
    <w:rsid w:val="006B032C"/>
    <w:rsid w:val="006D1FD1"/>
    <w:rsid w:val="007171BA"/>
    <w:rsid w:val="007416B1"/>
    <w:rsid w:val="00743C29"/>
    <w:rsid w:val="00755EAF"/>
    <w:rsid w:val="007704A3"/>
    <w:rsid w:val="00772636"/>
    <w:rsid w:val="007854B4"/>
    <w:rsid w:val="00795EC7"/>
    <w:rsid w:val="007A25FF"/>
    <w:rsid w:val="007A4A43"/>
    <w:rsid w:val="007F5DF9"/>
    <w:rsid w:val="008178D3"/>
    <w:rsid w:val="00837F28"/>
    <w:rsid w:val="00841931"/>
    <w:rsid w:val="00843CD4"/>
    <w:rsid w:val="00852E99"/>
    <w:rsid w:val="00874A04"/>
    <w:rsid w:val="00883B22"/>
    <w:rsid w:val="008868D2"/>
    <w:rsid w:val="00893CFE"/>
    <w:rsid w:val="008B1C93"/>
    <w:rsid w:val="008B1C9F"/>
    <w:rsid w:val="008B3799"/>
    <w:rsid w:val="008B4DFB"/>
    <w:rsid w:val="008F4323"/>
    <w:rsid w:val="00901AF0"/>
    <w:rsid w:val="0092682C"/>
    <w:rsid w:val="00933DB1"/>
    <w:rsid w:val="00956478"/>
    <w:rsid w:val="00960A8E"/>
    <w:rsid w:val="0096772B"/>
    <w:rsid w:val="009678A6"/>
    <w:rsid w:val="00972F4C"/>
    <w:rsid w:val="00984DA6"/>
    <w:rsid w:val="009879E5"/>
    <w:rsid w:val="009901EE"/>
    <w:rsid w:val="009A556B"/>
    <w:rsid w:val="009A73C2"/>
    <w:rsid w:val="009B79CA"/>
    <w:rsid w:val="009D4D8D"/>
    <w:rsid w:val="009F2C37"/>
    <w:rsid w:val="00A25ACA"/>
    <w:rsid w:val="00A418BE"/>
    <w:rsid w:val="00A52677"/>
    <w:rsid w:val="00A616E7"/>
    <w:rsid w:val="00A65BE3"/>
    <w:rsid w:val="00A81BB3"/>
    <w:rsid w:val="00AA1469"/>
    <w:rsid w:val="00AB34EE"/>
    <w:rsid w:val="00AD755E"/>
    <w:rsid w:val="00B22D8A"/>
    <w:rsid w:val="00B236C9"/>
    <w:rsid w:val="00B32A0D"/>
    <w:rsid w:val="00B33AF8"/>
    <w:rsid w:val="00B80AF3"/>
    <w:rsid w:val="00BA05D9"/>
    <w:rsid w:val="00BA3DC0"/>
    <w:rsid w:val="00BA5F90"/>
    <w:rsid w:val="00BF7839"/>
    <w:rsid w:val="00C32181"/>
    <w:rsid w:val="00C5310C"/>
    <w:rsid w:val="00C571AA"/>
    <w:rsid w:val="00C631F9"/>
    <w:rsid w:val="00C76805"/>
    <w:rsid w:val="00CC6B9A"/>
    <w:rsid w:val="00CD248A"/>
    <w:rsid w:val="00CE0AE4"/>
    <w:rsid w:val="00D0001F"/>
    <w:rsid w:val="00D07603"/>
    <w:rsid w:val="00D15BC8"/>
    <w:rsid w:val="00D2678C"/>
    <w:rsid w:val="00D45424"/>
    <w:rsid w:val="00D56A89"/>
    <w:rsid w:val="00D81D92"/>
    <w:rsid w:val="00D85865"/>
    <w:rsid w:val="00D91ED3"/>
    <w:rsid w:val="00DA1184"/>
    <w:rsid w:val="00DC3D2F"/>
    <w:rsid w:val="00DC7C33"/>
    <w:rsid w:val="00DF1DC6"/>
    <w:rsid w:val="00E03093"/>
    <w:rsid w:val="00E07C64"/>
    <w:rsid w:val="00E10865"/>
    <w:rsid w:val="00E12A3F"/>
    <w:rsid w:val="00E23A3E"/>
    <w:rsid w:val="00E23D33"/>
    <w:rsid w:val="00E43C1B"/>
    <w:rsid w:val="00E53A56"/>
    <w:rsid w:val="00E763EF"/>
    <w:rsid w:val="00E81588"/>
    <w:rsid w:val="00EA6172"/>
    <w:rsid w:val="00EC35B1"/>
    <w:rsid w:val="00EC5C34"/>
    <w:rsid w:val="00EC78BA"/>
    <w:rsid w:val="00ED2416"/>
    <w:rsid w:val="00ED6462"/>
    <w:rsid w:val="00EE1905"/>
    <w:rsid w:val="00EE5F56"/>
    <w:rsid w:val="00EE7556"/>
    <w:rsid w:val="00EE7783"/>
    <w:rsid w:val="00EF4072"/>
    <w:rsid w:val="00F16F7A"/>
    <w:rsid w:val="00F55A4D"/>
    <w:rsid w:val="00F6526C"/>
    <w:rsid w:val="00F8045E"/>
    <w:rsid w:val="00F85070"/>
    <w:rsid w:val="00F86050"/>
    <w:rsid w:val="00F90132"/>
    <w:rsid w:val="00FA2721"/>
    <w:rsid w:val="00FA6748"/>
    <w:rsid w:val="00FB0EE2"/>
    <w:rsid w:val="00FB1D37"/>
    <w:rsid w:val="00FC47A3"/>
    <w:rsid w:val="00FF2AF5"/>
    <w:rsid w:val="05F5125B"/>
    <w:rsid w:val="1603559D"/>
    <w:rsid w:val="21403E5D"/>
    <w:rsid w:val="2A350F0D"/>
    <w:rsid w:val="2C3E626E"/>
    <w:rsid w:val="2F6B2EBD"/>
    <w:rsid w:val="30C4153F"/>
    <w:rsid w:val="362C152E"/>
    <w:rsid w:val="37A71FAA"/>
    <w:rsid w:val="383F1EF2"/>
    <w:rsid w:val="3CED7043"/>
    <w:rsid w:val="44F95C0E"/>
    <w:rsid w:val="4BB92DAD"/>
    <w:rsid w:val="5AF05812"/>
    <w:rsid w:val="61F05A05"/>
    <w:rsid w:val="76C86849"/>
    <w:rsid w:val="789E4310"/>
    <w:rsid w:val="78FF4097"/>
    <w:rsid w:val="7A8C1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2367C673-F490-4DFD-9640-757FC027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rPr>
      <w:kern w:val="0"/>
      <w:sz w:val="20"/>
      <w:szCs w:val="20"/>
    </w:rPr>
  </w:style>
  <w:style w:type="paragraph" w:styleId="a4">
    <w:name w:val="Balloon Text"/>
    <w:basedOn w:val="a"/>
    <w:link w:val="Char0"/>
    <w:qFormat/>
    <w:rPr>
      <w:kern w:val="0"/>
      <w:sz w:val="18"/>
      <w:szCs w:val="18"/>
    </w:rPr>
  </w:style>
  <w:style w:type="paragraph" w:styleId="a5">
    <w:name w:val="footer"/>
    <w:basedOn w:val="a"/>
    <w:link w:val="Char1"/>
    <w:uiPriority w:val="99"/>
    <w:qFormat/>
    <w:pPr>
      <w:tabs>
        <w:tab w:val="center" w:pos="4153"/>
        <w:tab w:val="right" w:pos="8306"/>
      </w:tabs>
      <w:snapToGrid w:val="0"/>
      <w:jc w:val="left"/>
    </w:pPr>
    <w:rPr>
      <w:kern w:val="0"/>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8">
    <w:name w:val="Strong"/>
    <w:qFormat/>
    <w:rPr>
      <w:rFonts w:cs="Times New Roman"/>
      <w:b/>
      <w:bCs/>
    </w:rPr>
  </w:style>
  <w:style w:type="character" w:styleId="a9">
    <w:name w:val="Hyperlink"/>
    <w:uiPriority w:val="99"/>
    <w:unhideWhenUsed/>
    <w:qFormat/>
    <w:rPr>
      <w:color w:val="0563C1"/>
      <w:u w:val="single"/>
    </w:rPr>
  </w:style>
  <w:style w:type="paragraph" w:customStyle="1" w:styleId="Char3">
    <w:name w:val="Char"/>
    <w:basedOn w:val="a"/>
    <w:qFormat/>
    <w:rPr>
      <w:rFonts w:ascii="Tahoma" w:hAnsi="Tahoma"/>
      <w:sz w:val="24"/>
      <w:szCs w:val="20"/>
    </w:rPr>
  </w:style>
  <w:style w:type="paragraph" w:customStyle="1" w:styleId="CharCharCharCharCharCharChar">
    <w:name w:val="Char Char Char Char Char Char Char"/>
    <w:basedOn w:val="a"/>
    <w:qFormat/>
    <w:pPr>
      <w:widowControl/>
      <w:spacing w:after="160" w:line="240" w:lineRule="exact"/>
      <w:jc w:val="left"/>
    </w:pPr>
    <w:rPr>
      <w:rFonts w:ascii="Verdana" w:eastAsia="仿宋_GB2312" w:hAnsi="Verdana"/>
      <w:kern w:val="0"/>
      <w:sz w:val="20"/>
      <w:szCs w:val="20"/>
      <w:lang w:eastAsia="en-US"/>
    </w:rPr>
  </w:style>
  <w:style w:type="paragraph" w:customStyle="1" w:styleId="Style12">
    <w:name w:val="_Style 12"/>
    <w:basedOn w:val="a"/>
    <w:uiPriority w:val="34"/>
    <w:qFormat/>
    <w:pPr>
      <w:ind w:firstLineChars="200" w:firstLine="420"/>
    </w:pPr>
  </w:style>
  <w:style w:type="character" w:customStyle="1" w:styleId="Char2">
    <w:name w:val="页眉 Char"/>
    <w:link w:val="a6"/>
    <w:qFormat/>
    <w:rPr>
      <w:rFonts w:cs="Times New Roman"/>
      <w:sz w:val="18"/>
      <w:szCs w:val="18"/>
    </w:rPr>
  </w:style>
  <w:style w:type="character" w:customStyle="1" w:styleId="Char1">
    <w:name w:val="页脚 Char"/>
    <w:link w:val="a5"/>
    <w:uiPriority w:val="99"/>
    <w:qFormat/>
    <w:rPr>
      <w:rFonts w:cs="Times New Roman"/>
      <w:sz w:val="18"/>
      <w:szCs w:val="18"/>
    </w:rPr>
  </w:style>
  <w:style w:type="character" w:customStyle="1" w:styleId="Char">
    <w:name w:val="日期 Char"/>
    <w:link w:val="a3"/>
    <w:qFormat/>
    <w:rPr>
      <w:rFonts w:cs="Times New Roman"/>
    </w:rPr>
  </w:style>
  <w:style w:type="character" w:customStyle="1" w:styleId="Char0">
    <w:name w:val="批注框文本 Char"/>
    <w:link w:val="a4"/>
    <w:qFormat/>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84815">
      <w:bodyDiv w:val="1"/>
      <w:marLeft w:val="0"/>
      <w:marRight w:val="0"/>
      <w:marTop w:val="0"/>
      <w:marBottom w:val="0"/>
      <w:divBdr>
        <w:top w:val="none" w:sz="0" w:space="0" w:color="auto"/>
        <w:left w:val="none" w:sz="0" w:space="0" w:color="auto"/>
        <w:bottom w:val="none" w:sz="0" w:space="0" w:color="auto"/>
        <w:right w:val="none" w:sz="0" w:space="0" w:color="auto"/>
      </w:divBdr>
    </w:div>
    <w:div w:id="397899928">
      <w:bodyDiv w:val="1"/>
      <w:marLeft w:val="0"/>
      <w:marRight w:val="0"/>
      <w:marTop w:val="0"/>
      <w:marBottom w:val="0"/>
      <w:divBdr>
        <w:top w:val="none" w:sz="0" w:space="0" w:color="auto"/>
        <w:left w:val="none" w:sz="0" w:space="0" w:color="auto"/>
        <w:bottom w:val="none" w:sz="0" w:space="0" w:color="auto"/>
        <w:right w:val="none" w:sz="0" w:space="0" w:color="auto"/>
      </w:divBdr>
    </w:div>
    <w:div w:id="1053768876">
      <w:bodyDiv w:val="1"/>
      <w:marLeft w:val="0"/>
      <w:marRight w:val="0"/>
      <w:marTop w:val="0"/>
      <w:marBottom w:val="0"/>
      <w:divBdr>
        <w:top w:val="none" w:sz="0" w:space="0" w:color="auto"/>
        <w:left w:val="none" w:sz="0" w:space="0" w:color="auto"/>
        <w:bottom w:val="none" w:sz="0" w:space="0" w:color="auto"/>
        <w:right w:val="none" w:sz="0" w:space="0" w:color="auto"/>
      </w:divBdr>
    </w:div>
    <w:div w:id="1481578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1869</Words>
  <Characters>10658</Characters>
  <Application>Microsoft Office Word</Application>
  <DocSecurity>0</DocSecurity>
  <Lines>88</Lines>
  <Paragraphs>25</Paragraphs>
  <ScaleCrop>false</ScaleCrop>
  <Company>Hewlett-Packard Company</Company>
  <LinksUpToDate>false</LinksUpToDate>
  <CharactersWithSpaces>12502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宁夏回族自治区机构编制委员会办公室</dc:title>
  <dc:creator>kangroo</dc:creator>
  <cp:lastModifiedBy>区编办</cp:lastModifiedBy>
  <cp:revision>10</cp:revision>
  <cp:lastPrinted>2017-11-24T03:54:00Z</cp:lastPrinted>
  <dcterms:created xsi:type="dcterms:W3CDTF">2019-02-19T08:14:00Z</dcterms:created>
  <dcterms:modified xsi:type="dcterms:W3CDTF">2020-10-15T01:31:00Z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