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82157" w:rsidRDefault="0062200C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62200C">
        <w:rPr>
          <w:rFonts w:ascii="仿宋" w:eastAsia="仿宋" w:hAnsi="仿宋" w:hint="eastAsia"/>
          <w:sz w:val="32"/>
          <w:szCs w:val="32"/>
        </w:rPr>
        <w:t>宁夏回族自治区宁安医院</w:t>
      </w:r>
    </w:p>
    <w:p w:rsidR="00BE146E" w:rsidRPr="00742B1D" w:rsidRDefault="009523C2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523C2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523C2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59086C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62200C" w:rsidRPr="0062200C">
        <w:rPr>
          <w:rFonts w:ascii="仿宋" w:eastAsia="仿宋" w:hAnsi="仿宋" w:hint="eastAsia"/>
          <w:sz w:val="32"/>
          <w:szCs w:val="32"/>
        </w:rPr>
        <w:t>负责全区精神疾病的医疗、健康、科研、司法鉴定，药物依赖技术指导及社区精神卫生工作并承担全区医学院（校）精神医学的教学和见习任务</w:t>
      </w:r>
      <w:r w:rsidR="003B0367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62200C" w:rsidRPr="0062200C">
        <w:rPr>
          <w:rFonts w:ascii="仿宋" w:eastAsia="仿宋" w:hAnsi="仿宋" w:hint="eastAsia"/>
          <w:sz w:val="32"/>
          <w:szCs w:val="32"/>
        </w:rPr>
        <w:t>宁夏银川市西夏区金波南街236号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62200C" w:rsidRPr="0062200C">
        <w:rPr>
          <w:rFonts w:ascii="仿宋" w:eastAsia="仿宋" w:hAnsi="仿宋" w:hint="eastAsia"/>
          <w:sz w:val="32"/>
          <w:szCs w:val="32"/>
        </w:rPr>
        <w:t>江洪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62200C" w:rsidRPr="0062200C">
        <w:rPr>
          <w:rFonts w:ascii="仿宋" w:eastAsia="仿宋" w:hAnsi="仿宋" w:hint="eastAsia"/>
          <w:sz w:val="32"/>
          <w:szCs w:val="32"/>
        </w:rPr>
        <w:t>2060（万元）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F0849" w:rsidRPr="000F0849">
        <w:rPr>
          <w:rFonts w:ascii="仿宋" w:eastAsia="仿宋" w:hAnsi="仿宋" w:hint="eastAsia"/>
          <w:sz w:val="32"/>
          <w:szCs w:val="32"/>
        </w:rPr>
        <w:t>宁夏回族自治区卫生厅</w:t>
      </w:r>
    </w:p>
    <w:p w:rsidR="00BE146E" w:rsidRPr="0053032C" w:rsidRDefault="009523C2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lastRenderedPageBreak/>
        <w:t>经书面审查、 座谈了解、实地核查、网络监测等，发现该单位存在未按法定时间进行举办单位变更登记，违反《事业单位登记管理暂行条例实施细则</w:t>
      </w:r>
      <w:r w:rsidR="00AF2313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B11A8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B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4" w:rsidRDefault="00F20664" w:rsidP="00807FF4">
      <w:r>
        <w:separator/>
      </w:r>
    </w:p>
  </w:endnote>
  <w:endnote w:type="continuationSeparator" w:id="0">
    <w:p w:rsidR="00F20664" w:rsidRDefault="00F20664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4" w:rsidRDefault="00F20664" w:rsidP="00807FF4">
      <w:r>
        <w:separator/>
      </w:r>
    </w:p>
  </w:footnote>
  <w:footnote w:type="continuationSeparator" w:id="0">
    <w:p w:rsidR="00F20664" w:rsidRDefault="00F20664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B11A8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B0367"/>
    <w:rsid w:val="003D6F4B"/>
    <w:rsid w:val="003E2301"/>
    <w:rsid w:val="003F180E"/>
    <w:rsid w:val="00481A5A"/>
    <w:rsid w:val="004A4716"/>
    <w:rsid w:val="004D6C69"/>
    <w:rsid w:val="004E7AF5"/>
    <w:rsid w:val="00514E20"/>
    <w:rsid w:val="0053032C"/>
    <w:rsid w:val="005542CF"/>
    <w:rsid w:val="00561795"/>
    <w:rsid w:val="005624C0"/>
    <w:rsid w:val="0059086C"/>
    <w:rsid w:val="005C0B59"/>
    <w:rsid w:val="0062200C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523C2"/>
    <w:rsid w:val="009530B1"/>
    <w:rsid w:val="00963E60"/>
    <w:rsid w:val="00992E69"/>
    <w:rsid w:val="009E5641"/>
    <w:rsid w:val="00A0035D"/>
    <w:rsid w:val="00A408DF"/>
    <w:rsid w:val="00A56B7D"/>
    <w:rsid w:val="00AA6481"/>
    <w:rsid w:val="00AE00C2"/>
    <w:rsid w:val="00AF2313"/>
    <w:rsid w:val="00B1590A"/>
    <w:rsid w:val="00B35A8A"/>
    <w:rsid w:val="00B46F33"/>
    <w:rsid w:val="00B90716"/>
    <w:rsid w:val="00BB3BC1"/>
    <w:rsid w:val="00BE146E"/>
    <w:rsid w:val="00C036C9"/>
    <w:rsid w:val="00C06D60"/>
    <w:rsid w:val="00C34E97"/>
    <w:rsid w:val="00C4453D"/>
    <w:rsid w:val="00C63C25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F01987"/>
    <w:rsid w:val="00F20664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2021-12-16T02:04:00Z</cp:lastPrinted>
  <dcterms:created xsi:type="dcterms:W3CDTF">2021-12-16T02:41:00Z</dcterms:created>
  <dcterms:modified xsi:type="dcterms:W3CDTF">2021-12-23T01:12:00Z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