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6E" w:rsidRDefault="003D6F4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事业单位</w:t>
      </w:r>
      <w:r>
        <w:rPr>
          <w:b/>
          <w:sz w:val="44"/>
          <w:szCs w:val="44"/>
        </w:rPr>
        <w:t>法人公示</w:t>
      </w:r>
      <w:r>
        <w:rPr>
          <w:rFonts w:hint="eastAsia"/>
          <w:b/>
          <w:sz w:val="44"/>
          <w:szCs w:val="44"/>
        </w:rPr>
        <w:t>信息</w:t>
      </w:r>
      <w:r>
        <w:rPr>
          <w:b/>
          <w:sz w:val="44"/>
          <w:szCs w:val="44"/>
        </w:rPr>
        <w:t>抽查报告</w:t>
      </w:r>
    </w:p>
    <w:p w:rsidR="002C5B52" w:rsidRDefault="002C5B52" w:rsidP="002C5B52">
      <w:pPr>
        <w:rPr>
          <w:b/>
          <w:sz w:val="44"/>
          <w:szCs w:val="44"/>
        </w:rPr>
      </w:pPr>
    </w:p>
    <w:p w:rsidR="002C5B52" w:rsidRDefault="002C5B52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事业单位登记管理暂行条例》及其实施细则，按照中央编办《事业单位法人公示信息抽查办法（试行）》，为加强对事业单位法人的监督管理，对该单位实施事业单位法人公示信息抽查，抽查情况报告如下。</w:t>
      </w:r>
    </w:p>
    <w:p w:rsidR="002D1422" w:rsidRDefault="002C5B52" w:rsidP="00742B1D">
      <w:pPr>
        <w:pStyle w:val="a5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2D1422">
        <w:rPr>
          <w:rFonts w:ascii="仿宋" w:eastAsia="仿宋" w:hAnsi="仿宋"/>
          <w:b/>
          <w:sz w:val="32"/>
          <w:szCs w:val="32"/>
        </w:rPr>
        <w:t>被</w:t>
      </w:r>
      <w:r w:rsidR="003D6F4B" w:rsidRPr="002D1422">
        <w:rPr>
          <w:rFonts w:ascii="仿宋" w:eastAsia="仿宋" w:hAnsi="仿宋"/>
          <w:b/>
          <w:sz w:val="32"/>
          <w:szCs w:val="32"/>
        </w:rPr>
        <w:t>抽查单位</w:t>
      </w:r>
    </w:p>
    <w:p w:rsidR="00EA633B" w:rsidRDefault="00EA633B" w:rsidP="00742B1D">
      <w:pPr>
        <w:spacing w:line="580" w:lineRule="exact"/>
        <w:ind w:left="649"/>
        <w:rPr>
          <w:rFonts w:ascii="仿宋" w:eastAsia="仿宋" w:hAnsi="仿宋"/>
          <w:sz w:val="32"/>
          <w:szCs w:val="32"/>
        </w:rPr>
      </w:pPr>
      <w:r w:rsidRPr="00EA633B">
        <w:rPr>
          <w:rFonts w:ascii="仿宋" w:eastAsia="仿宋" w:hAnsi="仿宋" w:hint="eastAsia"/>
          <w:sz w:val="32"/>
          <w:szCs w:val="32"/>
        </w:rPr>
        <w:t>宁夏回族自治区建设工程招标投标管理中心</w:t>
      </w:r>
    </w:p>
    <w:p w:rsidR="00BE146E" w:rsidRPr="00742B1D" w:rsidRDefault="00F23E26" w:rsidP="00742B1D">
      <w:pPr>
        <w:spacing w:line="580" w:lineRule="exact"/>
        <w:ind w:left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二、</w:t>
      </w:r>
      <w:r w:rsidR="002D1422" w:rsidRPr="00742B1D">
        <w:rPr>
          <w:rFonts w:ascii="仿宋" w:eastAsia="仿宋" w:hAnsi="仿宋"/>
          <w:b/>
          <w:sz w:val="32"/>
          <w:szCs w:val="32"/>
        </w:rPr>
        <w:t>抽查</w:t>
      </w:r>
      <w:r w:rsidR="002C5B52" w:rsidRPr="00742B1D">
        <w:rPr>
          <w:rFonts w:ascii="仿宋" w:eastAsia="仿宋" w:hAnsi="仿宋"/>
          <w:b/>
          <w:sz w:val="32"/>
          <w:szCs w:val="32"/>
        </w:rPr>
        <w:t>时间</w:t>
      </w:r>
    </w:p>
    <w:p w:rsidR="002C5B52" w:rsidRPr="00FF5EC2" w:rsidRDefault="002C5B52" w:rsidP="00742B1D">
      <w:pPr>
        <w:spacing w:line="580" w:lineRule="exact"/>
        <w:ind w:leftChars="304" w:left="2078" w:hangingChars="450" w:hanging="1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</w:t>
      </w:r>
      <w:r w:rsidR="00EA633B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</w:t>
      </w:r>
      <w:r w:rsidR="00EA633B"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BE146E" w:rsidRPr="0053032C" w:rsidRDefault="00CF25EA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3D6F4B" w:rsidRPr="0053032C">
        <w:rPr>
          <w:rFonts w:ascii="仿宋" w:eastAsia="仿宋" w:hAnsi="仿宋" w:hint="eastAsia"/>
          <w:b/>
          <w:sz w:val="32"/>
          <w:szCs w:val="32"/>
        </w:rPr>
        <w:t>、</w:t>
      </w:r>
      <w:r w:rsidR="003D6F4B" w:rsidRPr="0053032C">
        <w:rPr>
          <w:rFonts w:ascii="仿宋" w:eastAsia="仿宋" w:hAnsi="仿宋"/>
          <w:b/>
          <w:sz w:val="32"/>
          <w:szCs w:val="32"/>
        </w:rPr>
        <w:t>抽查人员</w:t>
      </w:r>
    </w:p>
    <w:p w:rsidR="00BE146E" w:rsidRPr="00FF5EC2" w:rsidRDefault="00FF5EC2" w:rsidP="00742B1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EC2">
        <w:rPr>
          <w:rFonts w:ascii="仿宋" w:eastAsia="仿宋" w:hAnsi="仿宋" w:hint="eastAsia"/>
          <w:sz w:val="32"/>
          <w:szCs w:val="32"/>
        </w:rPr>
        <w:t>马遥</w:t>
      </w:r>
      <w:r w:rsidR="003D6F4B" w:rsidRPr="00FF5EC2">
        <w:rPr>
          <w:rFonts w:ascii="仿宋" w:eastAsia="仿宋" w:hAnsi="仿宋" w:hint="eastAsia"/>
          <w:sz w:val="32"/>
          <w:szCs w:val="32"/>
        </w:rPr>
        <w:t xml:space="preserve">  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FF5EC2" w:rsidRDefault="00FF5EC2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杨帆</w:t>
      </w:r>
      <w:r w:rsidR="00853B28" w:rsidRPr="00FF5EC2">
        <w:rPr>
          <w:rFonts w:ascii="仿宋" w:eastAsia="仿宋" w:hAnsi="仿宋"/>
          <w:sz w:val="32"/>
          <w:szCs w:val="32"/>
        </w:rPr>
        <w:t xml:space="preserve">  </w:t>
      </w:r>
      <w:r w:rsidR="003D6F4B" w:rsidRPr="00FF5EC2">
        <w:rPr>
          <w:rFonts w:ascii="仿宋" w:eastAsia="仿宋" w:hAnsi="仿宋" w:hint="eastAsia"/>
          <w:sz w:val="32"/>
          <w:szCs w:val="32"/>
        </w:rPr>
        <w:t>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075FD3" w:rsidRDefault="00CF25EA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3D6F4B" w:rsidRPr="00075FD3">
        <w:rPr>
          <w:rFonts w:ascii="仿宋" w:eastAsia="仿宋" w:hAnsi="仿宋"/>
          <w:b/>
          <w:sz w:val="32"/>
          <w:szCs w:val="32"/>
        </w:rPr>
        <w:t>、</w:t>
      </w:r>
      <w:r w:rsidR="00A0035D">
        <w:rPr>
          <w:rFonts w:ascii="仿宋" w:eastAsia="仿宋" w:hAnsi="仿宋"/>
          <w:b/>
          <w:sz w:val="32"/>
          <w:szCs w:val="32"/>
        </w:rPr>
        <w:t>抽查内容</w:t>
      </w:r>
    </w:p>
    <w:p w:rsidR="00CA3D7E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宗旨和业务范围：</w:t>
      </w:r>
      <w:r w:rsidR="00EA633B" w:rsidRPr="00EA633B">
        <w:rPr>
          <w:rFonts w:ascii="仿宋" w:eastAsia="仿宋" w:hAnsi="仿宋" w:hint="eastAsia"/>
          <w:sz w:val="32"/>
          <w:szCs w:val="32"/>
        </w:rPr>
        <w:t>贯彻落实国家和自治区关于建设工程招标投标工作的方针、政策和法规；完成自治区建设厅交办的与其业务相关的其他工作任务。</w:t>
      </w:r>
    </w:p>
    <w:p w:rsidR="00892E80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住所：</w:t>
      </w:r>
      <w:r w:rsidR="00EA633B" w:rsidRPr="00EA633B">
        <w:rPr>
          <w:rFonts w:ascii="仿宋" w:eastAsia="仿宋" w:hAnsi="仿宋" w:hint="eastAsia"/>
          <w:sz w:val="32"/>
          <w:szCs w:val="32"/>
        </w:rPr>
        <w:t>宁夏银川市文化西街106号A座3楼</w:t>
      </w:r>
    </w:p>
    <w:p w:rsidR="000F7757" w:rsidRPr="000F7757" w:rsidRDefault="0053032C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法定代表人：</w:t>
      </w:r>
      <w:r w:rsidR="00EA633B" w:rsidRPr="00EA633B">
        <w:rPr>
          <w:rFonts w:ascii="仿宋" w:eastAsia="仿宋" w:hAnsi="仿宋" w:hint="eastAsia"/>
          <w:sz w:val="32"/>
          <w:szCs w:val="32"/>
        </w:rPr>
        <w:t>杨学武</w:t>
      </w:r>
    </w:p>
    <w:p w:rsidR="000F7757" w:rsidRPr="000F7757" w:rsidRDefault="00075FD3" w:rsidP="000F77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开办资金：</w:t>
      </w:r>
      <w:r w:rsidR="00EA633B" w:rsidRPr="00EA633B">
        <w:rPr>
          <w:rFonts w:ascii="仿宋" w:eastAsia="仿宋" w:hAnsi="仿宋" w:hint="eastAsia"/>
          <w:sz w:val="32"/>
          <w:szCs w:val="32"/>
        </w:rPr>
        <w:t>629（万元）</w:t>
      </w:r>
      <w:r w:rsidR="00892E80" w:rsidRPr="000F7757">
        <w:rPr>
          <w:rFonts w:ascii="仿宋" w:eastAsia="仿宋" w:hAnsi="仿宋"/>
          <w:sz w:val="32"/>
          <w:szCs w:val="32"/>
        </w:rPr>
        <w:t xml:space="preserve"> </w:t>
      </w:r>
    </w:p>
    <w:p w:rsidR="00075FD3" w:rsidRPr="00075FD3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经费来源：</w:t>
      </w:r>
      <w:r w:rsidRPr="00075FD3">
        <w:rPr>
          <w:rFonts w:ascii="仿宋" w:eastAsia="仿宋" w:hAnsi="仿宋" w:hint="eastAsia"/>
          <w:sz w:val="32"/>
          <w:szCs w:val="32"/>
        </w:rPr>
        <w:t>全额拨款</w:t>
      </w:r>
    </w:p>
    <w:p w:rsidR="00EA633B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举办单位：</w:t>
      </w:r>
      <w:r w:rsidR="00EA633B" w:rsidRPr="00EA633B">
        <w:rPr>
          <w:rFonts w:ascii="仿宋" w:eastAsia="仿宋" w:hAnsi="仿宋" w:hint="eastAsia"/>
          <w:sz w:val="32"/>
          <w:szCs w:val="32"/>
        </w:rPr>
        <w:t>宁夏住房和城乡建设厅</w:t>
      </w:r>
    </w:p>
    <w:p w:rsidR="00BE146E" w:rsidRPr="0053032C" w:rsidRDefault="00CF25EA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32"/>
          <w:szCs w:val="32"/>
        </w:rPr>
        <w:t>五</w:t>
      </w:r>
      <w:r w:rsidR="003D6F4B" w:rsidRPr="0053032C">
        <w:rPr>
          <w:rFonts w:ascii="仿宋" w:eastAsia="仿宋" w:hAnsi="仿宋"/>
          <w:b/>
          <w:sz w:val="32"/>
          <w:szCs w:val="32"/>
        </w:rPr>
        <w:t>、抽查情况</w:t>
      </w:r>
    </w:p>
    <w:p w:rsidR="002D1422" w:rsidRPr="002D1422" w:rsidRDefault="00561795" w:rsidP="00561795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561795">
        <w:rPr>
          <w:rFonts w:ascii="仿宋" w:eastAsia="仿宋" w:hAnsi="仿宋" w:hint="eastAsia"/>
          <w:sz w:val="32"/>
          <w:szCs w:val="32"/>
        </w:rPr>
        <w:lastRenderedPageBreak/>
        <w:t>经书面审查、座谈了解、实地核查、网络监测，未发现该单位存在违反《事业单位登记管理暂行条例》及实施细则等法律法规行为。</w:t>
      </w:r>
    </w:p>
    <w:sectPr w:rsidR="002D1422" w:rsidRPr="002D1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9E3" w:rsidRDefault="003449E3" w:rsidP="00807FF4">
      <w:r>
        <w:separator/>
      </w:r>
    </w:p>
  </w:endnote>
  <w:endnote w:type="continuationSeparator" w:id="0">
    <w:p w:rsidR="003449E3" w:rsidRDefault="003449E3" w:rsidP="0080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9E3" w:rsidRDefault="003449E3" w:rsidP="00807FF4">
      <w:r>
        <w:separator/>
      </w:r>
    </w:p>
  </w:footnote>
  <w:footnote w:type="continuationSeparator" w:id="0">
    <w:p w:rsidR="003449E3" w:rsidRDefault="003449E3" w:rsidP="0080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B12B1"/>
    <w:multiLevelType w:val="hybridMultilevel"/>
    <w:tmpl w:val="1A58EA9C"/>
    <w:lvl w:ilvl="0" w:tplc="81FAEE6A">
      <w:start w:val="1"/>
      <w:numFmt w:val="japaneseCounting"/>
      <w:lvlText w:val="%1、"/>
      <w:lvlJc w:val="left"/>
      <w:pPr>
        <w:ind w:left="13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9" w:hanging="420"/>
      </w:pPr>
    </w:lvl>
    <w:lvl w:ilvl="2" w:tplc="0409001B" w:tentative="1">
      <w:start w:val="1"/>
      <w:numFmt w:val="lowerRoman"/>
      <w:lvlText w:val="%3."/>
      <w:lvlJc w:val="righ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9" w:tentative="1">
      <w:start w:val="1"/>
      <w:numFmt w:val="lowerLetter"/>
      <w:lvlText w:val="%5)"/>
      <w:lvlJc w:val="left"/>
      <w:pPr>
        <w:ind w:left="2749" w:hanging="420"/>
      </w:pPr>
    </w:lvl>
    <w:lvl w:ilvl="5" w:tplc="0409001B" w:tentative="1">
      <w:start w:val="1"/>
      <w:numFmt w:val="lowerRoman"/>
      <w:lvlText w:val="%6."/>
      <w:lvlJc w:val="righ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9" w:tentative="1">
      <w:start w:val="1"/>
      <w:numFmt w:val="lowerLetter"/>
      <w:lvlText w:val="%8)"/>
      <w:lvlJc w:val="left"/>
      <w:pPr>
        <w:ind w:left="4009" w:hanging="420"/>
      </w:pPr>
    </w:lvl>
    <w:lvl w:ilvl="8" w:tplc="0409001B" w:tentative="1">
      <w:start w:val="1"/>
      <w:numFmt w:val="lowerRoman"/>
      <w:lvlText w:val="%9."/>
      <w:lvlJc w:val="right"/>
      <w:pPr>
        <w:ind w:left="44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34"/>
    <w:rsid w:val="00023C3B"/>
    <w:rsid w:val="00075FD3"/>
    <w:rsid w:val="000A6295"/>
    <w:rsid w:val="000E11F5"/>
    <w:rsid w:val="000F7757"/>
    <w:rsid w:val="00104665"/>
    <w:rsid w:val="0010627F"/>
    <w:rsid w:val="00106947"/>
    <w:rsid w:val="001739B2"/>
    <w:rsid w:val="001D3DCA"/>
    <w:rsid w:val="001E0167"/>
    <w:rsid w:val="00217F8A"/>
    <w:rsid w:val="00246A73"/>
    <w:rsid w:val="00282157"/>
    <w:rsid w:val="00295FCB"/>
    <w:rsid w:val="002C5B52"/>
    <w:rsid w:val="002D1422"/>
    <w:rsid w:val="00314B32"/>
    <w:rsid w:val="00321648"/>
    <w:rsid w:val="00327E6C"/>
    <w:rsid w:val="003449E3"/>
    <w:rsid w:val="00356A6A"/>
    <w:rsid w:val="00360CD4"/>
    <w:rsid w:val="003824FE"/>
    <w:rsid w:val="003D6F4B"/>
    <w:rsid w:val="003E2301"/>
    <w:rsid w:val="003F180E"/>
    <w:rsid w:val="00481A5A"/>
    <w:rsid w:val="004A4716"/>
    <w:rsid w:val="004D6C69"/>
    <w:rsid w:val="004E7AF5"/>
    <w:rsid w:val="0053032C"/>
    <w:rsid w:val="005542CF"/>
    <w:rsid w:val="00561795"/>
    <w:rsid w:val="005C0B59"/>
    <w:rsid w:val="00636A64"/>
    <w:rsid w:val="00661915"/>
    <w:rsid w:val="00676542"/>
    <w:rsid w:val="00725E21"/>
    <w:rsid w:val="00742B1D"/>
    <w:rsid w:val="00774679"/>
    <w:rsid w:val="007B2737"/>
    <w:rsid w:val="00807FF4"/>
    <w:rsid w:val="0083076A"/>
    <w:rsid w:val="00853B28"/>
    <w:rsid w:val="00854748"/>
    <w:rsid w:val="0085771D"/>
    <w:rsid w:val="00870E6F"/>
    <w:rsid w:val="0087756C"/>
    <w:rsid w:val="008832EC"/>
    <w:rsid w:val="00892E80"/>
    <w:rsid w:val="008D2404"/>
    <w:rsid w:val="008E2A3F"/>
    <w:rsid w:val="008F2F5E"/>
    <w:rsid w:val="009530B1"/>
    <w:rsid w:val="00963E60"/>
    <w:rsid w:val="00992E69"/>
    <w:rsid w:val="009E5641"/>
    <w:rsid w:val="00A0035D"/>
    <w:rsid w:val="00A56B7D"/>
    <w:rsid w:val="00AA6481"/>
    <w:rsid w:val="00AE00C2"/>
    <w:rsid w:val="00B1590A"/>
    <w:rsid w:val="00B35A8A"/>
    <w:rsid w:val="00B46F33"/>
    <w:rsid w:val="00B90716"/>
    <w:rsid w:val="00BE146E"/>
    <w:rsid w:val="00C036C9"/>
    <w:rsid w:val="00C34E97"/>
    <w:rsid w:val="00C4453D"/>
    <w:rsid w:val="00C63C25"/>
    <w:rsid w:val="00CA3D7E"/>
    <w:rsid w:val="00CF25EA"/>
    <w:rsid w:val="00D172E3"/>
    <w:rsid w:val="00D23888"/>
    <w:rsid w:val="00D439CA"/>
    <w:rsid w:val="00D83195"/>
    <w:rsid w:val="00D859F0"/>
    <w:rsid w:val="00DB223D"/>
    <w:rsid w:val="00DF265F"/>
    <w:rsid w:val="00E11326"/>
    <w:rsid w:val="00E25381"/>
    <w:rsid w:val="00E33F34"/>
    <w:rsid w:val="00EA633B"/>
    <w:rsid w:val="00F23E26"/>
    <w:rsid w:val="00F3178B"/>
    <w:rsid w:val="00F37753"/>
    <w:rsid w:val="00F85058"/>
    <w:rsid w:val="00F858C3"/>
    <w:rsid w:val="00FE07A2"/>
    <w:rsid w:val="00FF5EC2"/>
    <w:rsid w:val="205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60257E-E545-4767-A06C-5BE93599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C5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5B52"/>
    <w:rPr>
      <w:kern w:val="2"/>
      <w:sz w:val="18"/>
      <w:szCs w:val="18"/>
    </w:rPr>
  </w:style>
  <w:style w:type="character" w:customStyle="1" w:styleId="font71">
    <w:name w:val="font71"/>
    <w:basedOn w:val="a0"/>
    <w:rsid w:val="00075FD3"/>
    <w:rPr>
      <w:rFonts w:ascii="Times New Roman" w:eastAsia="楷体_GB2312" w:hAnsi="Times New Roman" w:cs="Times New Roman" w:hint="default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2021-12-16T02:04:00Z</cp:lastPrinted>
  <dcterms:created xsi:type="dcterms:W3CDTF">2021-12-16T02:41:00Z</dcterms:created>
  <dcterms:modified xsi:type="dcterms:W3CDTF">2021-12-17T02:24:00Z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