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3E2A7C" w:rsidRDefault="003E2A7C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3E2A7C">
        <w:rPr>
          <w:rFonts w:ascii="仿宋" w:eastAsia="仿宋" w:hAnsi="仿宋" w:hint="eastAsia"/>
          <w:sz w:val="32"/>
          <w:szCs w:val="32"/>
        </w:rPr>
        <w:t>宁夏葡萄酒与防沙治沙职业技术学院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0B6BA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149E6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3E2A7C" w:rsidRPr="003E2A7C">
        <w:rPr>
          <w:rFonts w:ascii="仿宋" w:eastAsia="仿宋" w:hAnsi="仿宋" w:hint="eastAsia"/>
          <w:sz w:val="32"/>
          <w:szCs w:val="32"/>
        </w:rPr>
        <w:t>贯彻执行党和国家的教育方针、政策、法规；研究制定学院改革、发展和管理的规划、制度并组织实施。依据有关规定和实际需要调整学科、专业设置；开展相关专业中、高等职业教育；制定教学计划，组织开展教学活动；加强教学管理和素质教育。制定招生方案并组织实施，对学生进行全面教育和管理，加强对毕业生就业工作的指导。开展教学和其他相关课题的研究；组织校际间的合作和交流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3E2A7C" w:rsidRPr="003E2A7C">
        <w:rPr>
          <w:rFonts w:ascii="仿宋" w:eastAsia="仿宋" w:hAnsi="仿宋" w:hint="eastAsia"/>
          <w:sz w:val="32"/>
          <w:szCs w:val="32"/>
        </w:rPr>
        <w:t>宁夏永宁县胜利乡金沙林场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3E2A7C" w:rsidRPr="003E2A7C">
        <w:rPr>
          <w:rFonts w:ascii="仿宋" w:eastAsia="仿宋" w:hAnsi="仿宋" w:hint="eastAsia"/>
          <w:sz w:val="32"/>
          <w:szCs w:val="32"/>
        </w:rPr>
        <w:t>余峰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lastRenderedPageBreak/>
        <w:t>开办资金：</w:t>
      </w:r>
      <w:r w:rsidR="003E2A7C" w:rsidRPr="003E2A7C">
        <w:rPr>
          <w:rFonts w:ascii="仿宋" w:eastAsia="仿宋" w:hAnsi="仿宋" w:hint="eastAsia"/>
          <w:sz w:val="32"/>
          <w:szCs w:val="32"/>
        </w:rPr>
        <w:t>10464（万元）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B6BA1" w:rsidRPr="000B6BA1">
        <w:rPr>
          <w:rFonts w:ascii="仿宋" w:eastAsia="仿宋" w:hAnsi="仿宋" w:hint="eastAsia"/>
          <w:sz w:val="32"/>
          <w:szCs w:val="32"/>
        </w:rPr>
        <w:t>宁夏回族自治区林业厅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经书面审查、 座谈了解、实地核查、网络监测等，发现该单位存在未按法定时间进行举办单位变更登记，违反《事业单位登记管理暂行条例实施细则</w:t>
      </w:r>
      <w:r w:rsidR="0020489A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D036A0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D1422" w:rsidRPr="00D0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ED" w:rsidRDefault="00177BED" w:rsidP="00807FF4">
      <w:r>
        <w:separator/>
      </w:r>
    </w:p>
  </w:endnote>
  <w:endnote w:type="continuationSeparator" w:id="0">
    <w:p w:rsidR="00177BED" w:rsidRDefault="00177BED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ED" w:rsidRDefault="00177BED" w:rsidP="00807FF4">
      <w:r>
        <w:separator/>
      </w:r>
    </w:p>
  </w:footnote>
  <w:footnote w:type="continuationSeparator" w:id="0">
    <w:p w:rsidR="00177BED" w:rsidRDefault="00177BED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77BED"/>
    <w:rsid w:val="001D3DCA"/>
    <w:rsid w:val="001E0167"/>
    <w:rsid w:val="0020489A"/>
    <w:rsid w:val="002149E6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E2A7C"/>
    <w:rsid w:val="003F180E"/>
    <w:rsid w:val="00442670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55A55"/>
    <w:rsid w:val="00774679"/>
    <w:rsid w:val="007B2737"/>
    <w:rsid w:val="007F25F0"/>
    <w:rsid w:val="00807FF4"/>
    <w:rsid w:val="0083076A"/>
    <w:rsid w:val="00853B28"/>
    <w:rsid w:val="00854748"/>
    <w:rsid w:val="00870E6F"/>
    <w:rsid w:val="00872CCF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C25"/>
    <w:rsid w:val="00D036A0"/>
    <w:rsid w:val="00D23888"/>
    <w:rsid w:val="00D439CA"/>
    <w:rsid w:val="00D83195"/>
    <w:rsid w:val="00D859F0"/>
    <w:rsid w:val="00DA5736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1894"/>
    <w:rsid w:val="00FE07A2"/>
    <w:rsid w:val="00FF5EC2"/>
    <w:rsid w:val="00FF6CB1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2021-12-16T02:04:00Z</cp:lastPrinted>
  <dcterms:created xsi:type="dcterms:W3CDTF">2021-12-16T02:41:00Z</dcterms:created>
  <dcterms:modified xsi:type="dcterms:W3CDTF">2021-12-22T03:00:00Z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